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555" w:type="dxa"/>
        <w:jc w:val="center"/>
        <w:tblCellMar>
          <w:left w:w="10" w:type="dxa"/>
          <w:right w:w="10" w:type="dxa"/>
        </w:tblCellMar>
        <w:tblLook w:val="0000" w:firstRow="0" w:lastRow="0" w:firstColumn="0" w:lastColumn="0" w:noHBand="0" w:noVBand="0"/>
      </w:tblPr>
      <w:tblGrid>
        <w:gridCol w:w="2892"/>
        <w:gridCol w:w="4338"/>
        <w:gridCol w:w="4325"/>
      </w:tblGrid>
      <w:tr w:rsidR="007A2D5B" w14:paraId="2227FEC5" w14:textId="77777777" w:rsidTr="00F11477">
        <w:trPr>
          <w:jc w:val="center"/>
        </w:trPr>
        <w:tc>
          <w:tcPr>
            <w:tcW w:w="11555" w:type="dxa"/>
            <w:gridSpan w:val="3"/>
            <w:shd w:val="clear" w:color="auto" w:fill="auto"/>
            <w:tcMar>
              <w:top w:w="0" w:type="dxa"/>
              <w:left w:w="108" w:type="dxa"/>
              <w:bottom w:w="0" w:type="dxa"/>
              <w:right w:w="108" w:type="dxa"/>
            </w:tcMar>
          </w:tcPr>
          <w:p w14:paraId="78A556E3" w14:textId="77777777" w:rsidR="007A2D5B" w:rsidRDefault="00FF44E9">
            <w:r>
              <w:rPr>
                <w:rFonts w:ascii="Arial" w:hAnsi="Arial" w:cs="Arial"/>
                <w:noProof/>
                <w:sz w:val="20"/>
                <w:lang w:eastAsia="en-GB"/>
              </w:rPr>
              <w:drawing>
                <wp:anchor distT="0" distB="0" distL="114300" distR="114300" simplePos="0" relativeHeight="251659264" behindDoc="0" locked="0" layoutInCell="1" allowOverlap="1" wp14:anchorId="136D4690" wp14:editId="6B4C9AA8">
                  <wp:simplePos x="0" y="0"/>
                  <wp:positionH relativeFrom="column">
                    <wp:posOffset>3032760</wp:posOffset>
                  </wp:positionH>
                  <wp:positionV relativeFrom="paragraph">
                    <wp:posOffset>-753110</wp:posOffset>
                  </wp:positionV>
                  <wp:extent cx="903710" cy="861081"/>
                  <wp:effectExtent l="0" t="0" r="0" b="0"/>
                  <wp:wrapNone/>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03710" cy="861081"/>
                          </a:xfrm>
                          <a:prstGeom prst="rect">
                            <a:avLst/>
                          </a:prstGeom>
                          <a:noFill/>
                          <a:ln>
                            <a:noFill/>
                            <a:prstDash/>
                          </a:ln>
                        </pic:spPr>
                      </pic:pic>
                    </a:graphicData>
                  </a:graphic>
                </wp:anchor>
              </w:drawing>
            </w:r>
          </w:p>
          <w:p w14:paraId="7A033B79" w14:textId="77777777" w:rsidR="007A2D5B" w:rsidRDefault="007A2D5B">
            <w:pPr>
              <w:rPr>
                <w:rFonts w:ascii="Arial" w:hAnsi="Arial" w:cs="Arial"/>
                <w:sz w:val="16"/>
                <w:szCs w:val="16"/>
              </w:rPr>
            </w:pPr>
          </w:p>
          <w:p w14:paraId="29964883" w14:textId="77777777" w:rsidR="00F11477" w:rsidRDefault="003350D1">
            <w:pPr>
              <w:jc w:val="center"/>
              <w:rPr>
                <w:rFonts w:ascii="Calibri" w:hAnsi="Calibri" w:cs="Calibri"/>
                <w:b/>
                <w:bCs/>
                <w:color w:val="00B050"/>
                <w:sz w:val="60"/>
                <w:szCs w:val="60"/>
              </w:rPr>
            </w:pPr>
            <w:r w:rsidRPr="007959A0">
              <w:rPr>
                <w:rFonts w:ascii="Calibri" w:hAnsi="Calibri" w:cs="Calibri"/>
                <w:b/>
                <w:bCs/>
                <w:color w:val="00B050"/>
                <w:sz w:val="60"/>
                <w:szCs w:val="60"/>
              </w:rPr>
              <w:t>HIGH WYCOMBE</w:t>
            </w:r>
            <w:r w:rsidR="00FF44E9" w:rsidRPr="007959A0">
              <w:rPr>
                <w:rFonts w:ascii="Calibri" w:hAnsi="Calibri" w:cs="Calibri"/>
                <w:b/>
                <w:bCs/>
                <w:color w:val="00B050"/>
                <w:sz w:val="60"/>
                <w:szCs w:val="60"/>
              </w:rPr>
              <w:t xml:space="preserve"> </w:t>
            </w:r>
          </w:p>
          <w:p w14:paraId="44CC4E94" w14:textId="4F8E8522" w:rsidR="007A2D5B" w:rsidRDefault="00FF44E9">
            <w:pPr>
              <w:jc w:val="center"/>
              <w:rPr>
                <w:rFonts w:ascii="Calibri" w:hAnsi="Calibri" w:cs="Calibri"/>
                <w:b/>
                <w:bCs/>
                <w:color w:val="00B050"/>
                <w:sz w:val="60"/>
                <w:szCs w:val="60"/>
              </w:rPr>
            </w:pPr>
            <w:r w:rsidRPr="007959A0">
              <w:rPr>
                <w:rFonts w:ascii="Calibri" w:hAnsi="Calibri" w:cs="Calibri"/>
                <w:b/>
                <w:bCs/>
                <w:color w:val="00B050"/>
                <w:sz w:val="60"/>
                <w:szCs w:val="60"/>
              </w:rPr>
              <w:t>NE-WAZA CHAMPIONSHIPS</w:t>
            </w:r>
            <w:r w:rsidR="00FE2BFC">
              <w:rPr>
                <w:rFonts w:ascii="Calibri" w:hAnsi="Calibri" w:cs="Calibri"/>
                <w:b/>
                <w:bCs/>
                <w:color w:val="00B050"/>
                <w:sz w:val="60"/>
                <w:szCs w:val="60"/>
              </w:rPr>
              <w:t xml:space="preserve"> 2024</w:t>
            </w:r>
          </w:p>
          <w:p w14:paraId="34F27FF9" w14:textId="77777777" w:rsidR="007A2D5B" w:rsidRDefault="007A2D5B">
            <w:pPr>
              <w:rPr>
                <w:rFonts w:ascii="Calibri" w:hAnsi="Calibri" w:cs="Calibri"/>
                <w:sz w:val="8"/>
                <w:szCs w:val="8"/>
              </w:rPr>
            </w:pPr>
          </w:p>
          <w:p w14:paraId="562451F1" w14:textId="57EA6B19" w:rsidR="007A2D5B" w:rsidRDefault="007959A0">
            <w:pPr>
              <w:jc w:val="center"/>
            </w:pPr>
            <w:r>
              <w:rPr>
                <w:rFonts w:ascii="Arial" w:hAnsi="Arial" w:cs="Arial"/>
                <w:b/>
                <w:color w:val="0070C0"/>
                <w:sz w:val="44"/>
                <w:szCs w:val="44"/>
              </w:rPr>
              <w:t xml:space="preserve">Saturday </w:t>
            </w:r>
            <w:r w:rsidR="00814DEC">
              <w:rPr>
                <w:rFonts w:ascii="Arial" w:hAnsi="Arial" w:cs="Arial"/>
                <w:b/>
                <w:color w:val="0070C0"/>
                <w:sz w:val="44"/>
                <w:szCs w:val="44"/>
              </w:rPr>
              <w:t>14</w:t>
            </w:r>
            <w:r w:rsidR="00814DEC" w:rsidRPr="00814DEC">
              <w:rPr>
                <w:rFonts w:ascii="Arial" w:hAnsi="Arial" w:cs="Arial"/>
                <w:b/>
                <w:color w:val="0070C0"/>
                <w:sz w:val="44"/>
                <w:szCs w:val="44"/>
                <w:vertAlign w:val="superscript"/>
              </w:rPr>
              <w:t>th</w:t>
            </w:r>
            <w:r w:rsidR="00814DEC">
              <w:rPr>
                <w:rFonts w:ascii="Arial" w:hAnsi="Arial" w:cs="Arial"/>
                <w:b/>
                <w:color w:val="0070C0"/>
                <w:sz w:val="44"/>
                <w:szCs w:val="44"/>
              </w:rPr>
              <w:t xml:space="preserve"> September 2024</w:t>
            </w:r>
          </w:p>
          <w:p w14:paraId="4A686643" w14:textId="77777777" w:rsidR="007A2D5B" w:rsidRDefault="007A2D5B">
            <w:pPr>
              <w:rPr>
                <w:rFonts w:ascii="Arial" w:hAnsi="Arial" w:cs="Arial"/>
                <w:szCs w:val="22"/>
              </w:rPr>
            </w:pPr>
          </w:p>
        </w:tc>
      </w:tr>
      <w:tr w:rsidR="007A2D5B" w14:paraId="198526A0" w14:textId="77777777" w:rsidTr="00F11477">
        <w:trPr>
          <w:jc w:val="center"/>
        </w:trPr>
        <w:tc>
          <w:tcPr>
            <w:tcW w:w="11555" w:type="dxa"/>
            <w:gridSpan w:val="3"/>
            <w:shd w:val="clear" w:color="auto" w:fill="auto"/>
            <w:tcMar>
              <w:top w:w="0" w:type="dxa"/>
              <w:left w:w="108" w:type="dxa"/>
              <w:bottom w:w="0" w:type="dxa"/>
              <w:right w:w="108" w:type="dxa"/>
            </w:tcMar>
          </w:tcPr>
          <w:p w14:paraId="73658AA7" w14:textId="77777777" w:rsidR="007A2D5B" w:rsidRDefault="007A2D5B">
            <w:pPr>
              <w:ind w:left="56"/>
              <w:jc w:val="center"/>
              <w:rPr>
                <w:rFonts w:ascii="Arial" w:hAnsi="Arial" w:cs="Arial"/>
                <w:sz w:val="14"/>
                <w:szCs w:val="14"/>
              </w:rPr>
            </w:pPr>
          </w:p>
        </w:tc>
      </w:tr>
      <w:tr w:rsidR="007A2D5B" w14:paraId="38DD8FA1" w14:textId="77777777" w:rsidTr="00F11477">
        <w:trPr>
          <w:jc w:val="center"/>
        </w:trPr>
        <w:tc>
          <w:tcPr>
            <w:tcW w:w="2892" w:type="dxa"/>
            <w:shd w:val="clear" w:color="auto" w:fill="auto"/>
            <w:tcMar>
              <w:top w:w="0" w:type="dxa"/>
              <w:left w:w="108" w:type="dxa"/>
              <w:bottom w:w="0" w:type="dxa"/>
              <w:right w:w="108" w:type="dxa"/>
            </w:tcMar>
          </w:tcPr>
          <w:p w14:paraId="242788A4" w14:textId="77777777" w:rsidR="007A2D5B" w:rsidRDefault="00FF44E9">
            <w:r>
              <w:rPr>
                <w:rFonts w:ascii="Arial" w:hAnsi="Arial" w:cs="Arial"/>
                <w:b/>
                <w:bCs/>
                <w:sz w:val="20"/>
                <w:u w:val="single"/>
              </w:rPr>
              <w:t>Venue:</w:t>
            </w:r>
          </w:p>
        </w:tc>
        <w:tc>
          <w:tcPr>
            <w:tcW w:w="8663" w:type="dxa"/>
            <w:gridSpan w:val="2"/>
            <w:shd w:val="clear" w:color="auto" w:fill="auto"/>
            <w:tcMar>
              <w:top w:w="0" w:type="dxa"/>
              <w:left w:w="108" w:type="dxa"/>
              <w:bottom w:w="0" w:type="dxa"/>
              <w:right w:w="108" w:type="dxa"/>
            </w:tcMar>
          </w:tcPr>
          <w:p w14:paraId="1BB1BE1E" w14:textId="77777777" w:rsidR="00107667" w:rsidRPr="00BB2779" w:rsidRDefault="00107667" w:rsidP="00107667">
            <w:pPr>
              <w:rPr>
                <w:b/>
              </w:rPr>
            </w:pPr>
            <w:r w:rsidRPr="00BB2779">
              <w:rPr>
                <w:rFonts w:ascii="Arial" w:hAnsi="Arial" w:cs="Arial"/>
                <w:b/>
                <w:bCs/>
                <w:sz w:val="20"/>
              </w:rPr>
              <w:t xml:space="preserve">High Wycombe Judo Centre, Barry Close, High Wycombe, Bucks, </w:t>
            </w:r>
            <w:r w:rsidRPr="00BB2779">
              <w:rPr>
                <w:rFonts w:ascii="Arial" w:hAnsi="Arial" w:cs="Arial"/>
                <w:b/>
                <w:sz w:val="20"/>
              </w:rPr>
              <w:t>HP12 4UE</w:t>
            </w:r>
          </w:p>
          <w:p w14:paraId="0CD743C4" w14:textId="77777777" w:rsidR="00107667" w:rsidRDefault="00107667" w:rsidP="00107667">
            <w:pPr>
              <w:rPr>
                <w:rFonts w:ascii="Arial" w:hAnsi="Arial" w:cs="Arial"/>
                <w:sz w:val="20"/>
              </w:rPr>
            </w:pPr>
            <w:r w:rsidRPr="00993C64">
              <w:rPr>
                <w:rFonts w:ascii="Arial" w:hAnsi="Arial" w:cs="Arial"/>
                <w:b/>
                <w:sz w:val="20"/>
              </w:rPr>
              <w:t>Tel</w:t>
            </w:r>
            <w:r>
              <w:rPr>
                <w:rFonts w:ascii="Arial" w:hAnsi="Arial" w:cs="Arial"/>
                <w:sz w:val="20"/>
              </w:rPr>
              <w:t xml:space="preserve">: 01494 461838   </w:t>
            </w:r>
            <w:r w:rsidRPr="00993C64">
              <w:rPr>
                <w:rFonts w:ascii="Arial" w:hAnsi="Arial" w:cs="Arial"/>
                <w:b/>
                <w:sz w:val="20"/>
              </w:rPr>
              <w:t>Email:</w:t>
            </w:r>
            <w:r>
              <w:rPr>
                <w:rFonts w:ascii="Arial" w:hAnsi="Arial" w:cs="Arial"/>
                <w:sz w:val="20"/>
              </w:rPr>
              <w:t xml:space="preserve"> </w:t>
            </w:r>
            <w:r w:rsidR="00E53AB8">
              <w:rPr>
                <w:rFonts w:ascii="Arial" w:hAnsi="Arial" w:cs="Arial"/>
                <w:sz w:val="20"/>
              </w:rPr>
              <w:t>jackie</w:t>
            </w:r>
            <w:r w:rsidRPr="002A7132">
              <w:rPr>
                <w:rFonts w:ascii="Arial" w:hAnsi="Arial" w:cs="Arial"/>
                <w:sz w:val="20"/>
              </w:rPr>
              <w:t>@hwjc.co.uk</w:t>
            </w:r>
            <w:r>
              <w:rPr>
                <w:rFonts w:ascii="Arial" w:hAnsi="Arial" w:cs="Arial"/>
                <w:sz w:val="20"/>
              </w:rPr>
              <w:t xml:space="preserve">   </w:t>
            </w:r>
            <w:r w:rsidRPr="00993C64">
              <w:rPr>
                <w:rFonts w:ascii="Arial" w:hAnsi="Arial" w:cs="Arial"/>
                <w:b/>
                <w:sz w:val="20"/>
              </w:rPr>
              <w:t>Website:</w:t>
            </w:r>
            <w:r>
              <w:rPr>
                <w:rFonts w:ascii="Arial" w:hAnsi="Arial" w:cs="Arial"/>
                <w:b/>
                <w:sz w:val="20"/>
              </w:rPr>
              <w:t xml:space="preserve"> </w:t>
            </w:r>
            <w:r w:rsidRPr="002A7132">
              <w:rPr>
                <w:rFonts w:ascii="Arial" w:hAnsi="Arial" w:cs="Arial"/>
                <w:sz w:val="20"/>
              </w:rPr>
              <w:t>www.hwjc.co.uk</w:t>
            </w:r>
            <w:r>
              <w:rPr>
                <w:rFonts w:ascii="Arial" w:hAnsi="Arial" w:cs="Arial"/>
                <w:sz w:val="20"/>
              </w:rPr>
              <w:t xml:space="preserve">, </w:t>
            </w:r>
          </w:p>
          <w:p w14:paraId="394F78E4" w14:textId="77777777" w:rsidR="007A2D5B" w:rsidRDefault="00107667" w:rsidP="00107667">
            <w:pPr>
              <w:rPr>
                <w:rFonts w:ascii="Arial" w:hAnsi="Arial" w:cs="Arial"/>
                <w:sz w:val="20"/>
              </w:rPr>
            </w:pPr>
            <w:r>
              <w:rPr>
                <w:rFonts w:ascii="Arial" w:hAnsi="Arial" w:cs="Arial"/>
                <w:sz w:val="20"/>
              </w:rPr>
              <w:t>Find us on Facebook</w:t>
            </w:r>
          </w:p>
        </w:tc>
      </w:tr>
      <w:tr w:rsidR="007A2D5B" w14:paraId="7BF95FA8" w14:textId="77777777" w:rsidTr="00F11477">
        <w:trPr>
          <w:jc w:val="center"/>
        </w:trPr>
        <w:tc>
          <w:tcPr>
            <w:tcW w:w="2892" w:type="dxa"/>
            <w:shd w:val="clear" w:color="auto" w:fill="auto"/>
            <w:tcMar>
              <w:top w:w="0" w:type="dxa"/>
              <w:left w:w="108" w:type="dxa"/>
              <w:bottom w:w="0" w:type="dxa"/>
              <w:right w:w="108" w:type="dxa"/>
            </w:tcMar>
          </w:tcPr>
          <w:p w14:paraId="26DBF44C" w14:textId="77777777" w:rsidR="007A2D5B" w:rsidRDefault="007A2D5B">
            <w:pPr>
              <w:spacing w:line="94" w:lineRule="atLeast"/>
              <w:rPr>
                <w:rFonts w:ascii="Arial" w:hAnsi="Arial" w:cs="Arial"/>
                <w:bCs/>
                <w:sz w:val="14"/>
                <w:szCs w:val="14"/>
                <w:u w:val="single"/>
              </w:rPr>
            </w:pPr>
          </w:p>
        </w:tc>
        <w:tc>
          <w:tcPr>
            <w:tcW w:w="8663" w:type="dxa"/>
            <w:gridSpan w:val="2"/>
            <w:shd w:val="clear" w:color="auto" w:fill="auto"/>
            <w:tcMar>
              <w:top w:w="0" w:type="dxa"/>
              <w:left w:w="108" w:type="dxa"/>
              <w:bottom w:w="0" w:type="dxa"/>
              <w:right w:w="108" w:type="dxa"/>
            </w:tcMar>
          </w:tcPr>
          <w:p w14:paraId="5F37D529" w14:textId="77777777" w:rsidR="007A2D5B" w:rsidRDefault="007A2D5B">
            <w:pPr>
              <w:spacing w:line="94" w:lineRule="atLeast"/>
              <w:rPr>
                <w:rFonts w:ascii="Arial" w:hAnsi="Arial" w:cs="Arial"/>
                <w:sz w:val="14"/>
                <w:szCs w:val="14"/>
              </w:rPr>
            </w:pPr>
          </w:p>
        </w:tc>
      </w:tr>
      <w:tr w:rsidR="007A2D5B" w14:paraId="498189F1" w14:textId="77777777" w:rsidTr="00F11477">
        <w:trPr>
          <w:jc w:val="center"/>
        </w:trPr>
        <w:tc>
          <w:tcPr>
            <w:tcW w:w="2892" w:type="dxa"/>
            <w:shd w:val="clear" w:color="auto" w:fill="auto"/>
            <w:tcMar>
              <w:top w:w="0" w:type="dxa"/>
              <w:left w:w="108" w:type="dxa"/>
              <w:bottom w:w="0" w:type="dxa"/>
              <w:right w:w="108" w:type="dxa"/>
            </w:tcMar>
          </w:tcPr>
          <w:p w14:paraId="28D7A11A" w14:textId="77777777" w:rsidR="007A2D5B" w:rsidRDefault="00FF44E9">
            <w:r>
              <w:rPr>
                <w:rFonts w:ascii="Arial" w:hAnsi="Arial" w:cs="Arial"/>
                <w:b/>
                <w:bCs/>
                <w:sz w:val="20"/>
                <w:u w:val="single"/>
              </w:rPr>
              <w:t>Eligibility:</w:t>
            </w:r>
          </w:p>
        </w:tc>
        <w:tc>
          <w:tcPr>
            <w:tcW w:w="8663" w:type="dxa"/>
            <w:gridSpan w:val="2"/>
            <w:shd w:val="clear" w:color="auto" w:fill="auto"/>
            <w:tcMar>
              <w:top w:w="0" w:type="dxa"/>
              <w:left w:w="108" w:type="dxa"/>
              <w:bottom w:w="0" w:type="dxa"/>
              <w:right w:w="108" w:type="dxa"/>
            </w:tcMar>
          </w:tcPr>
          <w:p w14:paraId="734C19AA" w14:textId="5E046AD5" w:rsidR="007A2D5B" w:rsidRDefault="00FF44E9" w:rsidP="00D15667">
            <w:pPr>
              <w:rPr>
                <w:rFonts w:ascii="Arial" w:hAnsi="Arial" w:cs="Arial"/>
                <w:sz w:val="20"/>
              </w:rPr>
            </w:pPr>
            <w:r>
              <w:rPr>
                <w:rFonts w:ascii="Arial" w:hAnsi="Arial" w:cs="Arial"/>
                <w:sz w:val="20"/>
              </w:rPr>
              <w:t>This tournament is for men and women</w:t>
            </w:r>
            <w:r w:rsidR="007966F0">
              <w:rPr>
                <w:rFonts w:ascii="Arial" w:hAnsi="Arial" w:cs="Arial"/>
                <w:sz w:val="20"/>
              </w:rPr>
              <w:t xml:space="preserve"> over 1</w:t>
            </w:r>
            <w:r w:rsidR="00814DEC">
              <w:rPr>
                <w:rFonts w:ascii="Arial" w:hAnsi="Arial" w:cs="Arial"/>
                <w:sz w:val="20"/>
              </w:rPr>
              <w:t>4</w:t>
            </w:r>
            <w:r w:rsidR="00081136">
              <w:rPr>
                <w:rFonts w:ascii="Arial" w:hAnsi="Arial" w:cs="Arial"/>
                <w:sz w:val="20"/>
              </w:rPr>
              <w:t xml:space="preserve"> years holding a </w:t>
            </w:r>
            <w:r w:rsidR="004B659C">
              <w:rPr>
                <w:rFonts w:ascii="Arial" w:hAnsi="Arial" w:cs="Arial"/>
                <w:sz w:val="20"/>
              </w:rPr>
              <w:t xml:space="preserve">current </w:t>
            </w:r>
            <w:r w:rsidR="00081136">
              <w:rPr>
                <w:rFonts w:ascii="Arial" w:hAnsi="Arial" w:cs="Arial"/>
                <w:sz w:val="20"/>
              </w:rPr>
              <w:t>full</w:t>
            </w:r>
            <w:r w:rsidR="007966F0">
              <w:rPr>
                <w:rFonts w:ascii="Arial" w:hAnsi="Arial" w:cs="Arial"/>
                <w:sz w:val="20"/>
              </w:rPr>
              <w:t xml:space="preserve"> valid BJA</w:t>
            </w:r>
            <w:r w:rsidR="00D15667">
              <w:rPr>
                <w:rFonts w:ascii="Arial" w:hAnsi="Arial" w:cs="Arial"/>
                <w:sz w:val="20"/>
              </w:rPr>
              <w:t xml:space="preserve"> licence</w:t>
            </w:r>
            <w:r w:rsidR="004B659C">
              <w:rPr>
                <w:rFonts w:ascii="Arial" w:hAnsi="Arial" w:cs="Arial"/>
                <w:sz w:val="20"/>
              </w:rPr>
              <w:t>/ BJA Affiliate Licence</w:t>
            </w:r>
            <w:r w:rsidR="00311E88">
              <w:rPr>
                <w:rFonts w:ascii="Arial" w:hAnsi="Arial" w:cs="Arial"/>
                <w:sz w:val="20"/>
              </w:rPr>
              <w:t xml:space="preserve"> ONLY. </w:t>
            </w:r>
            <w:r w:rsidR="004B659C">
              <w:rPr>
                <w:rFonts w:ascii="Arial" w:hAnsi="Arial" w:cs="Arial"/>
                <w:sz w:val="20"/>
              </w:rPr>
              <w:t xml:space="preserve">Competitors must wear a </w:t>
            </w:r>
            <w:r w:rsidR="00F11477">
              <w:rPr>
                <w:rFonts w:ascii="Arial" w:hAnsi="Arial" w:cs="Arial"/>
                <w:sz w:val="20"/>
              </w:rPr>
              <w:t xml:space="preserve">plain white T-Shirt to weigh in. ALL Competitors need to wear a </w:t>
            </w:r>
            <w:r w:rsidR="004B659C" w:rsidRPr="004B659C">
              <w:rPr>
                <w:rFonts w:ascii="Arial" w:hAnsi="Arial" w:cs="Arial"/>
                <w:b/>
                <w:bCs/>
                <w:sz w:val="20"/>
              </w:rPr>
              <w:t>WHITE JUDO GI</w:t>
            </w:r>
            <w:r w:rsidR="00F11477">
              <w:rPr>
                <w:rFonts w:ascii="Arial" w:hAnsi="Arial" w:cs="Arial"/>
                <w:b/>
                <w:bCs/>
                <w:sz w:val="20"/>
              </w:rPr>
              <w:t xml:space="preserve"> to compete. No Exceptions.</w:t>
            </w:r>
          </w:p>
        </w:tc>
      </w:tr>
      <w:tr w:rsidR="007A2D5B" w14:paraId="7D2E38D1" w14:textId="77777777" w:rsidTr="00F11477">
        <w:trPr>
          <w:jc w:val="center"/>
        </w:trPr>
        <w:tc>
          <w:tcPr>
            <w:tcW w:w="2892" w:type="dxa"/>
            <w:shd w:val="clear" w:color="auto" w:fill="auto"/>
            <w:tcMar>
              <w:top w:w="0" w:type="dxa"/>
              <w:left w:w="108" w:type="dxa"/>
              <w:bottom w:w="0" w:type="dxa"/>
              <w:right w:w="108" w:type="dxa"/>
            </w:tcMar>
          </w:tcPr>
          <w:p w14:paraId="0995ADB5" w14:textId="77777777" w:rsidR="007A2D5B" w:rsidRDefault="007A2D5B">
            <w:pPr>
              <w:spacing w:line="73" w:lineRule="atLeast"/>
              <w:rPr>
                <w:rFonts w:ascii="Arial" w:hAnsi="Arial" w:cs="Arial"/>
                <w:bCs/>
                <w:sz w:val="14"/>
                <w:szCs w:val="14"/>
                <w:u w:val="single"/>
              </w:rPr>
            </w:pPr>
          </w:p>
        </w:tc>
        <w:tc>
          <w:tcPr>
            <w:tcW w:w="8663" w:type="dxa"/>
            <w:gridSpan w:val="2"/>
            <w:shd w:val="clear" w:color="auto" w:fill="auto"/>
            <w:tcMar>
              <w:top w:w="0" w:type="dxa"/>
              <w:left w:w="108" w:type="dxa"/>
              <w:bottom w:w="0" w:type="dxa"/>
              <w:right w:w="108" w:type="dxa"/>
            </w:tcMar>
          </w:tcPr>
          <w:p w14:paraId="4E35B359" w14:textId="77777777" w:rsidR="007A2D5B" w:rsidRDefault="007A2D5B">
            <w:pPr>
              <w:spacing w:line="73" w:lineRule="atLeast"/>
              <w:rPr>
                <w:rFonts w:ascii="Arial" w:hAnsi="Arial" w:cs="Arial"/>
                <w:sz w:val="14"/>
                <w:szCs w:val="14"/>
              </w:rPr>
            </w:pPr>
          </w:p>
        </w:tc>
      </w:tr>
      <w:tr w:rsidR="007A2D5B" w14:paraId="4713DDB3" w14:textId="77777777" w:rsidTr="00F11477">
        <w:trPr>
          <w:jc w:val="center"/>
        </w:trPr>
        <w:tc>
          <w:tcPr>
            <w:tcW w:w="2892" w:type="dxa"/>
            <w:shd w:val="clear" w:color="auto" w:fill="auto"/>
            <w:tcMar>
              <w:top w:w="0" w:type="dxa"/>
              <w:left w:w="108" w:type="dxa"/>
              <w:bottom w:w="0" w:type="dxa"/>
              <w:right w:w="108" w:type="dxa"/>
            </w:tcMar>
          </w:tcPr>
          <w:p w14:paraId="7146A1CF" w14:textId="77777777" w:rsidR="007A2D5B" w:rsidRDefault="00FF44E9">
            <w:pPr>
              <w:rPr>
                <w:rFonts w:ascii="Arial" w:hAnsi="Arial" w:cs="Arial"/>
                <w:b/>
                <w:bCs/>
                <w:sz w:val="20"/>
              </w:rPr>
            </w:pPr>
            <w:r>
              <w:rPr>
                <w:rFonts w:ascii="Arial" w:hAnsi="Arial" w:cs="Arial"/>
                <w:b/>
                <w:bCs/>
                <w:sz w:val="20"/>
              </w:rPr>
              <w:t>Senior</w:t>
            </w:r>
          </w:p>
          <w:p w14:paraId="3DBA7404" w14:textId="77777777" w:rsidR="007A2D5B" w:rsidRDefault="00FF44E9">
            <w:pPr>
              <w:ind w:left="720"/>
              <w:rPr>
                <w:rFonts w:ascii="Arial" w:hAnsi="Arial" w:cs="Arial"/>
                <w:b/>
                <w:bCs/>
                <w:sz w:val="20"/>
                <w:u w:val="single"/>
              </w:rPr>
            </w:pPr>
            <w:r>
              <w:rPr>
                <w:rFonts w:ascii="Arial" w:hAnsi="Arial" w:cs="Arial"/>
                <w:b/>
                <w:bCs/>
                <w:sz w:val="20"/>
                <w:u w:val="single"/>
              </w:rPr>
              <w:t>Group 1</w:t>
            </w:r>
          </w:p>
          <w:p w14:paraId="350193FF" w14:textId="77777777" w:rsidR="007A2D5B" w:rsidRDefault="00FF44E9">
            <w:pPr>
              <w:ind w:left="720"/>
              <w:rPr>
                <w:rFonts w:ascii="Arial" w:hAnsi="Arial" w:cs="Arial"/>
                <w:b/>
                <w:bCs/>
                <w:sz w:val="20"/>
                <w:u w:val="single"/>
              </w:rPr>
            </w:pPr>
            <w:r>
              <w:rPr>
                <w:rFonts w:ascii="Arial" w:hAnsi="Arial" w:cs="Arial"/>
                <w:b/>
                <w:bCs/>
                <w:sz w:val="20"/>
                <w:u w:val="single"/>
              </w:rPr>
              <w:t>Group 2</w:t>
            </w:r>
          </w:p>
          <w:p w14:paraId="18976F9C" w14:textId="77777777" w:rsidR="007A2D5B" w:rsidRDefault="007A2D5B">
            <w:pPr>
              <w:ind w:left="215"/>
              <w:rPr>
                <w:rFonts w:ascii="Arial" w:hAnsi="Arial" w:cs="Arial"/>
                <w:b/>
                <w:bCs/>
                <w:sz w:val="20"/>
                <w:u w:val="single"/>
              </w:rPr>
            </w:pPr>
          </w:p>
          <w:p w14:paraId="04A18293" w14:textId="77777777" w:rsidR="007A2D5B" w:rsidRDefault="00FF44E9">
            <w:pPr>
              <w:ind w:left="720"/>
              <w:rPr>
                <w:rFonts w:ascii="Arial" w:hAnsi="Arial" w:cs="Arial"/>
                <w:b/>
                <w:bCs/>
                <w:sz w:val="20"/>
                <w:u w:val="single"/>
              </w:rPr>
            </w:pPr>
            <w:r>
              <w:rPr>
                <w:rFonts w:ascii="Arial" w:hAnsi="Arial" w:cs="Arial"/>
                <w:b/>
                <w:bCs/>
                <w:sz w:val="20"/>
                <w:u w:val="single"/>
              </w:rPr>
              <w:t>Group 3</w:t>
            </w:r>
          </w:p>
          <w:p w14:paraId="431AFF25" w14:textId="77777777" w:rsidR="007A2D5B" w:rsidRDefault="00FF44E9">
            <w:pPr>
              <w:ind w:left="720"/>
              <w:rPr>
                <w:rFonts w:ascii="Arial" w:hAnsi="Arial" w:cs="Arial"/>
                <w:b/>
                <w:bCs/>
                <w:sz w:val="20"/>
                <w:u w:val="single"/>
              </w:rPr>
            </w:pPr>
            <w:r>
              <w:rPr>
                <w:rFonts w:ascii="Arial" w:hAnsi="Arial" w:cs="Arial"/>
                <w:b/>
                <w:bCs/>
                <w:sz w:val="20"/>
                <w:u w:val="single"/>
              </w:rPr>
              <w:t>Group 4</w:t>
            </w:r>
          </w:p>
          <w:p w14:paraId="7DBAFBB0" w14:textId="77777777" w:rsidR="007A2D5B" w:rsidRDefault="007A2D5B">
            <w:pPr>
              <w:ind w:left="720"/>
              <w:rPr>
                <w:rFonts w:ascii="Arial" w:hAnsi="Arial" w:cs="Arial"/>
                <w:b/>
                <w:bCs/>
                <w:sz w:val="20"/>
                <w:u w:val="single"/>
              </w:rPr>
            </w:pPr>
          </w:p>
          <w:p w14:paraId="765A8744" w14:textId="4E1BF20C" w:rsidR="007A2D5B" w:rsidRDefault="00FF44E9">
            <w:pPr>
              <w:tabs>
                <w:tab w:val="left" w:leader="dot" w:pos="4200"/>
              </w:tabs>
              <w:rPr>
                <w:rFonts w:ascii="Arial" w:hAnsi="Arial" w:cs="Arial"/>
                <w:b/>
                <w:i/>
                <w:sz w:val="20"/>
              </w:rPr>
            </w:pPr>
            <w:r>
              <w:rPr>
                <w:rFonts w:ascii="Arial" w:hAnsi="Arial" w:cs="Arial"/>
                <w:b/>
                <w:i/>
                <w:sz w:val="20"/>
              </w:rPr>
              <w:t>Veteran 3</w:t>
            </w:r>
            <w:r w:rsidR="00FE2BFC">
              <w:rPr>
                <w:rFonts w:ascii="Arial" w:hAnsi="Arial" w:cs="Arial"/>
                <w:b/>
                <w:i/>
                <w:sz w:val="20"/>
              </w:rPr>
              <w:t>0</w:t>
            </w:r>
            <w:r>
              <w:rPr>
                <w:rFonts w:ascii="Arial" w:hAnsi="Arial" w:cs="Arial"/>
                <w:b/>
                <w:i/>
                <w:sz w:val="20"/>
              </w:rPr>
              <w:t>-4</w:t>
            </w:r>
            <w:r w:rsidR="00FE2BFC">
              <w:rPr>
                <w:rFonts w:ascii="Arial" w:hAnsi="Arial" w:cs="Arial"/>
                <w:b/>
                <w:i/>
                <w:sz w:val="20"/>
              </w:rPr>
              <w:t>9</w:t>
            </w:r>
            <w:r>
              <w:rPr>
                <w:rFonts w:ascii="Arial" w:hAnsi="Arial" w:cs="Arial"/>
                <w:b/>
                <w:i/>
                <w:sz w:val="20"/>
              </w:rPr>
              <w:t xml:space="preserve"> </w:t>
            </w:r>
            <w:proofErr w:type="spellStart"/>
            <w:r>
              <w:rPr>
                <w:rFonts w:ascii="Arial" w:hAnsi="Arial" w:cs="Arial"/>
                <w:b/>
                <w:i/>
                <w:sz w:val="20"/>
              </w:rPr>
              <w:t>yrs</w:t>
            </w:r>
            <w:proofErr w:type="spellEnd"/>
          </w:p>
          <w:p w14:paraId="0A0437DD" w14:textId="5B018239" w:rsidR="007A2D5B" w:rsidRDefault="00FF44E9">
            <w:pPr>
              <w:ind w:left="720"/>
              <w:rPr>
                <w:rFonts w:ascii="Arial" w:hAnsi="Arial" w:cs="Arial"/>
                <w:b/>
                <w:bCs/>
                <w:sz w:val="20"/>
                <w:u w:val="single"/>
              </w:rPr>
            </w:pPr>
            <w:r>
              <w:rPr>
                <w:rFonts w:ascii="Arial" w:hAnsi="Arial" w:cs="Arial"/>
                <w:b/>
                <w:bCs/>
                <w:sz w:val="20"/>
                <w:u w:val="single"/>
              </w:rPr>
              <w:t xml:space="preserve">Group </w:t>
            </w:r>
            <w:r w:rsidR="00814DEC">
              <w:rPr>
                <w:rFonts w:ascii="Arial" w:hAnsi="Arial" w:cs="Arial"/>
                <w:b/>
                <w:bCs/>
                <w:sz w:val="20"/>
                <w:u w:val="single"/>
              </w:rPr>
              <w:t>5</w:t>
            </w:r>
          </w:p>
          <w:p w14:paraId="5EDFCC03" w14:textId="31B6A6B1" w:rsidR="007A2D5B" w:rsidRDefault="00FF44E9">
            <w:pPr>
              <w:ind w:left="720"/>
              <w:rPr>
                <w:rFonts w:ascii="Arial" w:hAnsi="Arial" w:cs="Arial"/>
                <w:b/>
                <w:bCs/>
                <w:sz w:val="20"/>
                <w:u w:val="single"/>
              </w:rPr>
            </w:pPr>
            <w:r>
              <w:rPr>
                <w:rFonts w:ascii="Arial" w:hAnsi="Arial" w:cs="Arial"/>
                <w:b/>
                <w:bCs/>
                <w:sz w:val="20"/>
                <w:u w:val="single"/>
              </w:rPr>
              <w:t xml:space="preserve">Group </w:t>
            </w:r>
            <w:r w:rsidR="00814DEC">
              <w:rPr>
                <w:rFonts w:ascii="Arial" w:hAnsi="Arial" w:cs="Arial"/>
                <w:b/>
                <w:bCs/>
                <w:sz w:val="20"/>
                <w:u w:val="single"/>
              </w:rPr>
              <w:t>6</w:t>
            </w:r>
          </w:p>
          <w:p w14:paraId="4AA267CE" w14:textId="77777777" w:rsidR="007A2D5B" w:rsidRDefault="007A2D5B">
            <w:pPr>
              <w:jc w:val="center"/>
              <w:rPr>
                <w:rFonts w:ascii="Arial" w:hAnsi="Arial" w:cs="Arial"/>
                <w:b/>
                <w:bCs/>
                <w:sz w:val="20"/>
              </w:rPr>
            </w:pPr>
          </w:p>
          <w:p w14:paraId="53752612" w14:textId="037A6B71" w:rsidR="007A2D5B" w:rsidRDefault="00FF44E9">
            <w:pPr>
              <w:rPr>
                <w:rFonts w:ascii="Arial" w:hAnsi="Arial" w:cs="Arial"/>
                <w:b/>
                <w:bCs/>
                <w:sz w:val="20"/>
              </w:rPr>
            </w:pPr>
            <w:r>
              <w:rPr>
                <w:rFonts w:ascii="Arial" w:hAnsi="Arial" w:cs="Arial"/>
                <w:b/>
                <w:bCs/>
                <w:sz w:val="20"/>
              </w:rPr>
              <w:t xml:space="preserve">Veteran </w:t>
            </w:r>
            <w:r w:rsidR="00FE2BFC">
              <w:rPr>
                <w:rFonts w:ascii="Arial" w:hAnsi="Arial" w:cs="Arial"/>
                <w:b/>
                <w:bCs/>
                <w:sz w:val="20"/>
              </w:rPr>
              <w:t>50</w:t>
            </w:r>
            <w:r>
              <w:rPr>
                <w:rFonts w:ascii="Arial" w:hAnsi="Arial" w:cs="Arial"/>
                <w:b/>
                <w:bCs/>
                <w:sz w:val="20"/>
              </w:rPr>
              <w:t>yrs +</w:t>
            </w:r>
          </w:p>
          <w:p w14:paraId="50427161" w14:textId="0920E913" w:rsidR="007A2D5B" w:rsidRDefault="00FF44E9">
            <w:pPr>
              <w:ind w:left="720"/>
              <w:rPr>
                <w:rFonts w:ascii="Arial" w:hAnsi="Arial" w:cs="Arial"/>
                <w:b/>
                <w:bCs/>
                <w:sz w:val="20"/>
                <w:u w:val="single"/>
              </w:rPr>
            </w:pPr>
            <w:r>
              <w:rPr>
                <w:rFonts w:ascii="Arial" w:hAnsi="Arial" w:cs="Arial"/>
                <w:b/>
                <w:bCs/>
                <w:sz w:val="20"/>
                <w:u w:val="single"/>
              </w:rPr>
              <w:t xml:space="preserve">Group </w:t>
            </w:r>
            <w:r w:rsidR="00814DEC">
              <w:rPr>
                <w:rFonts w:ascii="Arial" w:hAnsi="Arial" w:cs="Arial"/>
                <w:b/>
                <w:bCs/>
                <w:sz w:val="20"/>
                <w:u w:val="single"/>
              </w:rPr>
              <w:t>7</w:t>
            </w:r>
          </w:p>
          <w:p w14:paraId="20048536" w14:textId="6A0FB847" w:rsidR="007A2D5B" w:rsidRDefault="00FF44E9">
            <w:pPr>
              <w:ind w:left="720"/>
              <w:rPr>
                <w:rFonts w:ascii="Arial" w:hAnsi="Arial" w:cs="Arial"/>
                <w:b/>
                <w:bCs/>
                <w:sz w:val="20"/>
                <w:u w:val="single"/>
              </w:rPr>
            </w:pPr>
            <w:r>
              <w:rPr>
                <w:rFonts w:ascii="Arial" w:hAnsi="Arial" w:cs="Arial"/>
                <w:b/>
                <w:bCs/>
                <w:sz w:val="20"/>
                <w:u w:val="single"/>
              </w:rPr>
              <w:t xml:space="preserve">Group </w:t>
            </w:r>
            <w:r w:rsidR="00814DEC">
              <w:rPr>
                <w:rFonts w:ascii="Arial" w:hAnsi="Arial" w:cs="Arial"/>
                <w:b/>
                <w:bCs/>
                <w:sz w:val="20"/>
                <w:u w:val="single"/>
              </w:rPr>
              <w:t>8</w:t>
            </w:r>
          </w:p>
          <w:p w14:paraId="68771C77" w14:textId="77777777" w:rsidR="007A2D5B" w:rsidRDefault="007A2D5B">
            <w:pPr>
              <w:rPr>
                <w:rFonts w:ascii="Arial" w:hAnsi="Arial" w:cs="Arial"/>
                <w:sz w:val="24"/>
                <w:szCs w:val="24"/>
                <w:u w:val="single"/>
              </w:rPr>
            </w:pPr>
          </w:p>
        </w:tc>
        <w:tc>
          <w:tcPr>
            <w:tcW w:w="4338" w:type="dxa"/>
            <w:shd w:val="clear" w:color="auto" w:fill="auto"/>
            <w:tcMar>
              <w:top w:w="0" w:type="dxa"/>
              <w:left w:w="108" w:type="dxa"/>
              <w:bottom w:w="0" w:type="dxa"/>
              <w:right w:w="108" w:type="dxa"/>
            </w:tcMar>
          </w:tcPr>
          <w:p w14:paraId="3C8BF5BF" w14:textId="77777777" w:rsidR="007A2D5B" w:rsidRDefault="007A2D5B">
            <w:pPr>
              <w:tabs>
                <w:tab w:val="left" w:pos="5670"/>
              </w:tabs>
              <w:rPr>
                <w:rFonts w:ascii="Arial" w:hAnsi="Arial" w:cs="Arial"/>
                <w:b/>
                <w:sz w:val="20"/>
              </w:rPr>
            </w:pPr>
          </w:p>
          <w:p w14:paraId="605F652B" w14:textId="52AF12AF" w:rsidR="007A2D5B" w:rsidRDefault="00FF44E9">
            <w:pPr>
              <w:tabs>
                <w:tab w:val="left" w:pos="5670"/>
              </w:tabs>
            </w:pPr>
            <w:r>
              <w:rPr>
                <w:rFonts w:ascii="Arial" w:hAnsi="Arial" w:cs="Arial"/>
                <w:b/>
                <w:sz w:val="20"/>
              </w:rPr>
              <w:t xml:space="preserve">Male </w:t>
            </w:r>
            <w:r w:rsidR="00F11477">
              <w:rPr>
                <w:rFonts w:ascii="Arial" w:hAnsi="Arial" w:cs="Arial"/>
                <w:b/>
                <w:sz w:val="20"/>
              </w:rPr>
              <w:t>NOV - Green</w:t>
            </w:r>
            <w:r>
              <w:rPr>
                <w:rFonts w:ascii="Arial" w:hAnsi="Arial" w:cs="Arial"/>
                <w:b/>
                <w:sz w:val="20"/>
              </w:rPr>
              <w:t xml:space="preserve"> </w:t>
            </w:r>
            <w:r w:rsidR="00F11477">
              <w:rPr>
                <w:rFonts w:ascii="Arial" w:hAnsi="Arial" w:cs="Arial"/>
                <w:b/>
                <w:sz w:val="20"/>
              </w:rPr>
              <w:t>B</w:t>
            </w:r>
            <w:r>
              <w:rPr>
                <w:rFonts w:ascii="Arial" w:hAnsi="Arial" w:cs="Arial"/>
                <w:b/>
                <w:sz w:val="20"/>
              </w:rPr>
              <w:t xml:space="preserve">elt </w:t>
            </w:r>
            <w:r w:rsidR="004A0D8F">
              <w:rPr>
                <w:rFonts w:ascii="Arial" w:hAnsi="Arial" w:cs="Arial"/>
                <w:b/>
                <w:sz w:val="20"/>
              </w:rPr>
              <w:t>(</w:t>
            </w:r>
            <w:r w:rsidR="00F11477">
              <w:rPr>
                <w:rFonts w:ascii="Arial" w:hAnsi="Arial" w:cs="Arial"/>
                <w:b/>
                <w:sz w:val="20"/>
              </w:rPr>
              <w:t>Nov</w:t>
            </w:r>
            <w:r w:rsidR="004A0D8F">
              <w:rPr>
                <w:rFonts w:ascii="Arial" w:hAnsi="Arial" w:cs="Arial"/>
                <w:b/>
                <w:sz w:val="20"/>
              </w:rPr>
              <w:t xml:space="preserve"> to </w:t>
            </w:r>
            <w:r w:rsidR="00F11477">
              <w:rPr>
                <w:rFonts w:ascii="Arial" w:hAnsi="Arial" w:cs="Arial"/>
                <w:b/>
                <w:sz w:val="20"/>
              </w:rPr>
              <w:t>3</w:t>
            </w:r>
            <w:r w:rsidR="00F11477" w:rsidRPr="00F11477">
              <w:rPr>
                <w:rFonts w:ascii="Arial" w:hAnsi="Arial" w:cs="Arial"/>
                <w:b/>
                <w:sz w:val="20"/>
                <w:vertAlign w:val="superscript"/>
              </w:rPr>
              <w:t>rd</w:t>
            </w:r>
            <w:r w:rsidR="00F11477">
              <w:rPr>
                <w:rFonts w:ascii="Arial" w:hAnsi="Arial" w:cs="Arial"/>
                <w:b/>
                <w:sz w:val="20"/>
              </w:rPr>
              <w:t xml:space="preserve"> K</w:t>
            </w:r>
            <w:r w:rsidR="004A0D8F">
              <w:rPr>
                <w:rFonts w:ascii="Arial" w:hAnsi="Arial" w:cs="Arial"/>
                <w:b/>
                <w:sz w:val="20"/>
              </w:rPr>
              <w:t>yu)</w:t>
            </w:r>
            <w:r>
              <w:rPr>
                <w:rFonts w:ascii="Arial" w:hAnsi="Arial" w:cs="Arial"/>
                <w:b/>
                <w:sz w:val="20"/>
              </w:rPr>
              <w:t xml:space="preserve">                   </w:t>
            </w:r>
          </w:p>
          <w:p w14:paraId="46B91915" w14:textId="0C5FA2FE" w:rsidR="007A2D5B" w:rsidRDefault="00FF44E9">
            <w:pPr>
              <w:tabs>
                <w:tab w:val="left" w:pos="5670"/>
              </w:tabs>
            </w:pPr>
            <w:r>
              <w:rPr>
                <w:rFonts w:ascii="Arial" w:hAnsi="Arial" w:cs="Arial"/>
                <w:b/>
                <w:bCs/>
                <w:sz w:val="20"/>
                <w:lang w:eastAsia="en-GB"/>
              </w:rPr>
              <w:t>Female</w:t>
            </w:r>
            <w:r w:rsidR="004A0D8F">
              <w:rPr>
                <w:rFonts w:ascii="Arial" w:hAnsi="Arial" w:cs="Arial"/>
                <w:b/>
                <w:sz w:val="20"/>
              </w:rPr>
              <w:t xml:space="preserve"> </w:t>
            </w:r>
            <w:r w:rsidR="00F11477">
              <w:rPr>
                <w:rFonts w:ascii="Arial" w:hAnsi="Arial" w:cs="Arial"/>
                <w:b/>
                <w:sz w:val="20"/>
              </w:rPr>
              <w:t>NOV</w:t>
            </w:r>
            <w:r w:rsidR="004A0D8F">
              <w:rPr>
                <w:rFonts w:ascii="Arial" w:hAnsi="Arial" w:cs="Arial"/>
                <w:b/>
                <w:sz w:val="20"/>
              </w:rPr>
              <w:t xml:space="preserve"> to </w:t>
            </w:r>
            <w:r w:rsidR="00F11477">
              <w:rPr>
                <w:rFonts w:ascii="Arial" w:hAnsi="Arial" w:cs="Arial"/>
                <w:b/>
                <w:sz w:val="20"/>
              </w:rPr>
              <w:t>Green</w:t>
            </w:r>
            <w:r w:rsidR="004A0D8F">
              <w:rPr>
                <w:rFonts w:ascii="Arial" w:hAnsi="Arial" w:cs="Arial"/>
                <w:b/>
                <w:sz w:val="20"/>
              </w:rPr>
              <w:t xml:space="preserve"> belt (</w:t>
            </w:r>
            <w:r w:rsidR="00F11477">
              <w:rPr>
                <w:rFonts w:ascii="Arial" w:hAnsi="Arial" w:cs="Arial"/>
                <w:b/>
                <w:sz w:val="20"/>
              </w:rPr>
              <w:t>Nov to 3</w:t>
            </w:r>
            <w:r w:rsidR="00F11477" w:rsidRPr="00F11477">
              <w:rPr>
                <w:rFonts w:ascii="Arial" w:hAnsi="Arial" w:cs="Arial"/>
                <w:b/>
                <w:sz w:val="20"/>
                <w:vertAlign w:val="superscript"/>
              </w:rPr>
              <w:t>rd</w:t>
            </w:r>
            <w:r w:rsidR="00F11477">
              <w:rPr>
                <w:rFonts w:ascii="Arial" w:hAnsi="Arial" w:cs="Arial"/>
                <w:b/>
                <w:sz w:val="20"/>
              </w:rPr>
              <w:t xml:space="preserve"> Kyu</w:t>
            </w:r>
            <w:r w:rsidR="004A0D8F">
              <w:rPr>
                <w:rFonts w:ascii="Arial" w:hAnsi="Arial" w:cs="Arial"/>
                <w:b/>
                <w:sz w:val="20"/>
              </w:rPr>
              <w:t>)</w:t>
            </w:r>
            <w:r>
              <w:rPr>
                <w:rFonts w:ascii="Arial" w:hAnsi="Arial" w:cs="Arial"/>
                <w:sz w:val="20"/>
              </w:rPr>
              <w:t xml:space="preserve">              </w:t>
            </w:r>
          </w:p>
          <w:p w14:paraId="4628075D" w14:textId="0A901783" w:rsidR="007A2D5B" w:rsidRDefault="00FF44E9">
            <w:r>
              <w:rPr>
                <w:rFonts w:ascii="Arial" w:hAnsi="Arial" w:cs="Arial"/>
                <w:sz w:val="20"/>
              </w:rPr>
              <w:tab/>
              <w:t xml:space="preserve">            </w:t>
            </w:r>
          </w:p>
          <w:p w14:paraId="08AF43FE" w14:textId="677AB3B9" w:rsidR="007A2D5B" w:rsidRDefault="00BC49C8">
            <w:pPr>
              <w:pStyle w:val="NoSpacing"/>
            </w:pPr>
            <w:r>
              <w:rPr>
                <w:rFonts w:ascii="Arial" w:hAnsi="Arial" w:cs="Arial"/>
                <w:b/>
                <w:sz w:val="20"/>
              </w:rPr>
              <w:t xml:space="preserve">Male </w:t>
            </w:r>
            <w:r w:rsidR="00F11477">
              <w:rPr>
                <w:rFonts w:ascii="Arial" w:hAnsi="Arial" w:cs="Arial"/>
                <w:b/>
                <w:sz w:val="20"/>
              </w:rPr>
              <w:t>Blue</w:t>
            </w:r>
            <w:r w:rsidR="00814DEC">
              <w:rPr>
                <w:rFonts w:ascii="Arial" w:hAnsi="Arial" w:cs="Arial"/>
                <w:b/>
                <w:sz w:val="20"/>
              </w:rPr>
              <w:t xml:space="preserve"> to Black belt (</w:t>
            </w:r>
            <w:r w:rsidR="00F11477">
              <w:rPr>
                <w:rFonts w:ascii="Arial" w:hAnsi="Arial" w:cs="Arial"/>
                <w:b/>
                <w:sz w:val="20"/>
              </w:rPr>
              <w:t>2</w:t>
            </w:r>
            <w:r w:rsidR="00F11477" w:rsidRPr="00F11477">
              <w:rPr>
                <w:rFonts w:ascii="Arial" w:hAnsi="Arial" w:cs="Arial"/>
                <w:b/>
                <w:sz w:val="20"/>
                <w:vertAlign w:val="superscript"/>
              </w:rPr>
              <w:t>nd</w:t>
            </w:r>
            <w:r w:rsidR="00F11477">
              <w:rPr>
                <w:rFonts w:ascii="Arial" w:hAnsi="Arial" w:cs="Arial"/>
                <w:b/>
                <w:sz w:val="20"/>
              </w:rPr>
              <w:t xml:space="preserve"> </w:t>
            </w:r>
            <w:r w:rsidR="00814DEC">
              <w:rPr>
                <w:rFonts w:ascii="Arial" w:hAnsi="Arial" w:cs="Arial"/>
                <w:b/>
                <w:sz w:val="20"/>
              </w:rPr>
              <w:t>Kyu+)</w:t>
            </w:r>
            <w:r w:rsidR="00FF44E9">
              <w:rPr>
                <w:rFonts w:ascii="Arial" w:hAnsi="Arial" w:cs="Arial"/>
                <w:sz w:val="20"/>
              </w:rPr>
              <w:t xml:space="preserve"> </w:t>
            </w:r>
          </w:p>
          <w:p w14:paraId="46D02C82" w14:textId="4B0C864B" w:rsidR="007A2D5B" w:rsidRDefault="00FF44E9">
            <w:pPr>
              <w:pStyle w:val="NoSpacing"/>
            </w:pPr>
            <w:r>
              <w:rPr>
                <w:rFonts w:ascii="Arial" w:hAnsi="Arial" w:cs="Arial"/>
                <w:b/>
                <w:bCs/>
                <w:sz w:val="20"/>
                <w:lang w:eastAsia="en-GB"/>
              </w:rPr>
              <w:t>Female</w:t>
            </w:r>
            <w:r>
              <w:rPr>
                <w:rFonts w:ascii="Arial" w:hAnsi="Arial" w:cs="Arial"/>
                <w:sz w:val="20"/>
              </w:rPr>
              <w:tab/>
            </w:r>
            <w:r w:rsidR="00F11477">
              <w:rPr>
                <w:rFonts w:ascii="Arial" w:hAnsi="Arial" w:cs="Arial"/>
                <w:b/>
                <w:sz w:val="20"/>
              </w:rPr>
              <w:t>Blue</w:t>
            </w:r>
            <w:r w:rsidR="00814DEC">
              <w:rPr>
                <w:rFonts w:ascii="Arial" w:hAnsi="Arial" w:cs="Arial"/>
                <w:b/>
                <w:sz w:val="20"/>
              </w:rPr>
              <w:t xml:space="preserve"> to Black belt (</w:t>
            </w:r>
            <w:r w:rsidR="00F11477">
              <w:rPr>
                <w:rFonts w:ascii="Arial" w:hAnsi="Arial" w:cs="Arial"/>
                <w:b/>
                <w:sz w:val="20"/>
              </w:rPr>
              <w:t>2</w:t>
            </w:r>
            <w:r w:rsidR="00F11477" w:rsidRPr="00F11477">
              <w:rPr>
                <w:rFonts w:ascii="Arial" w:hAnsi="Arial" w:cs="Arial"/>
                <w:b/>
                <w:sz w:val="20"/>
                <w:vertAlign w:val="superscript"/>
              </w:rPr>
              <w:t>nd</w:t>
            </w:r>
            <w:r w:rsidR="00F11477">
              <w:rPr>
                <w:rFonts w:ascii="Arial" w:hAnsi="Arial" w:cs="Arial"/>
                <w:b/>
                <w:sz w:val="20"/>
              </w:rPr>
              <w:t xml:space="preserve"> Kyu+)</w:t>
            </w:r>
            <w:r w:rsidR="00F11477">
              <w:rPr>
                <w:rFonts w:ascii="Arial" w:hAnsi="Arial" w:cs="Arial"/>
                <w:sz w:val="20"/>
              </w:rPr>
              <w:t xml:space="preserve"> </w:t>
            </w:r>
          </w:p>
          <w:p w14:paraId="24FFDC89" w14:textId="77777777" w:rsidR="004B659C" w:rsidRDefault="004B659C">
            <w:pPr>
              <w:pStyle w:val="NoSpacing"/>
              <w:rPr>
                <w:rFonts w:ascii="Arial" w:hAnsi="Arial" w:cs="Arial"/>
                <w:b/>
                <w:sz w:val="20"/>
              </w:rPr>
            </w:pPr>
          </w:p>
          <w:p w14:paraId="670A0167" w14:textId="1B0FE983" w:rsidR="007A2D5B" w:rsidRDefault="00FF44E9">
            <w:pPr>
              <w:pStyle w:val="NoSpacing"/>
            </w:pPr>
            <w:r>
              <w:rPr>
                <w:rFonts w:ascii="Arial" w:hAnsi="Arial" w:cs="Arial"/>
                <w:b/>
                <w:sz w:val="20"/>
              </w:rPr>
              <w:t xml:space="preserve">Male </w:t>
            </w:r>
            <w:r w:rsidR="00F11477">
              <w:rPr>
                <w:rFonts w:ascii="Arial" w:hAnsi="Arial" w:cs="Arial"/>
                <w:b/>
                <w:sz w:val="20"/>
              </w:rPr>
              <w:t>O</w:t>
            </w:r>
            <w:r>
              <w:rPr>
                <w:rFonts w:ascii="Arial" w:hAnsi="Arial" w:cs="Arial"/>
                <w:b/>
                <w:sz w:val="20"/>
              </w:rPr>
              <w:t xml:space="preserve">pen </w:t>
            </w:r>
            <w:r w:rsidR="00F11477">
              <w:rPr>
                <w:rFonts w:ascii="Arial" w:hAnsi="Arial" w:cs="Arial"/>
                <w:b/>
                <w:sz w:val="20"/>
              </w:rPr>
              <w:t>G</w:t>
            </w:r>
            <w:r>
              <w:rPr>
                <w:rFonts w:ascii="Arial" w:hAnsi="Arial" w:cs="Arial"/>
                <w:b/>
                <w:sz w:val="20"/>
              </w:rPr>
              <w:t>rade</w:t>
            </w:r>
            <w:r>
              <w:rPr>
                <w:rFonts w:ascii="Arial" w:hAnsi="Arial" w:cs="Arial"/>
                <w:sz w:val="20"/>
              </w:rPr>
              <w:tab/>
              <w:t xml:space="preserve">                         </w:t>
            </w:r>
          </w:p>
          <w:p w14:paraId="05E4C7E7" w14:textId="0A295B73" w:rsidR="007A2D5B" w:rsidRDefault="00FF44E9">
            <w:pPr>
              <w:tabs>
                <w:tab w:val="left" w:leader="dot" w:pos="4560"/>
              </w:tabs>
            </w:pPr>
            <w:r>
              <w:rPr>
                <w:rFonts w:ascii="Arial" w:hAnsi="Arial" w:cs="Arial"/>
                <w:b/>
                <w:bCs/>
                <w:sz w:val="20"/>
                <w:lang w:eastAsia="en-GB"/>
              </w:rPr>
              <w:t>Female</w:t>
            </w:r>
            <w:r>
              <w:rPr>
                <w:rFonts w:ascii="Arial" w:hAnsi="Arial" w:cs="Arial"/>
                <w:b/>
                <w:sz w:val="20"/>
              </w:rPr>
              <w:t xml:space="preserve"> </w:t>
            </w:r>
            <w:r w:rsidR="00F11477">
              <w:rPr>
                <w:rFonts w:ascii="Arial" w:hAnsi="Arial" w:cs="Arial"/>
                <w:b/>
                <w:sz w:val="20"/>
              </w:rPr>
              <w:t>O</w:t>
            </w:r>
            <w:r>
              <w:rPr>
                <w:rFonts w:ascii="Arial" w:hAnsi="Arial" w:cs="Arial"/>
                <w:b/>
                <w:sz w:val="20"/>
              </w:rPr>
              <w:t xml:space="preserve">pen </w:t>
            </w:r>
            <w:r w:rsidR="00F11477">
              <w:rPr>
                <w:rFonts w:ascii="Arial" w:hAnsi="Arial" w:cs="Arial"/>
                <w:b/>
                <w:sz w:val="20"/>
              </w:rPr>
              <w:t>G</w:t>
            </w:r>
            <w:r>
              <w:rPr>
                <w:rFonts w:ascii="Arial" w:hAnsi="Arial" w:cs="Arial"/>
                <w:b/>
                <w:sz w:val="20"/>
              </w:rPr>
              <w:t>rade</w:t>
            </w:r>
            <w:r>
              <w:rPr>
                <w:rFonts w:ascii="Arial" w:hAnsi="Arial" w:cs="Arial"/>
                <w:sz w:val="20"/>
              </w:rPr>
              <w:t xml:space="preserve">                              </w:t>
            </w:r>
          </w:p>
          <w:p w14:paraId="34D5A995" w14:textId="77777777" w:rsidR="007A2D5B" w:rsidRDefault="007A2D5B">
            <w:pPr>
              <w:tabs>
                <w:tab w:val="left" w:leader="dot" w:pos="4560"/>
              </w:tabs>
              <w:rPr>
                <w:rFonts w:ascii="Arial" w:hAnsi="Arial" w:cs="Arial"/>
                <w:b/>
                <w:sz w:val="20"/>
              </w:rPr>
            </w:pPr>
          </w:p>
          <w:p w14:paraId="03D7899B" w14:textId="77777777" w:rsidR="007A2D5B" w:rsidRDefault="007A2D5B">
            <w:pPr>
              <w:tabs>
                <w:tab w:val="left" w:leader="dot" w:pos="4560"/>
              </w:tabs>
              <w:rPr>
                <w:rFonts w:ascii="Arial" w:hAnsi="Arial" w:cs="Arial"/>
                <w:b/>
                <w:sz w:val="20"/>
              </w:rPr>
            </w:pPr>
          </w:p>
          <w:p w14:paraId="7EC6B5EE" w14:textId="039136C8" w:rsidR="007A2D5B" w:rsidRDefault="00FF44E9">
            <w:pPr>
              <w:tabs>
                <w:tab w:val="left" w:leader="dot" w:pos="4560"/>
              </w:tabs>
            </w:pPr>
            <w:r>
              <w:rPr>
                <w:rFonts w:ascii="Arial" w:hAnsi="Arial" w:cs="Arial"/>
                <w:b/>
                <w:sz w:val="20"/>
              </w:rPr>
              <w:t xml:space="preserve">Male </w:t>
            </w:r>
            <w:r w:rsidR="00F11477">
              <w:rPr>
                <w:rFonts w:ascii="Arial" w:hAnsi="Arial" w:cs="Arial"/>
                <w:b/>
                <w:sz w:val="20"/>
              </w:rPr>
              <w:t>O</w:t>
            </w:r>
            <w:r>
              <w:rPr>
                <w:rFonts w:ascii="Arial" w:hAnsi="Arial" w:cs="Arial"/>
                <w:b/>
                <w:sz w:val="20"/>
              </w:rPr>
              <w:t xml:space="preserve">pen </w:t>
            </w:r>
            <w:r w:rsidR="00F11477">
              <w:rPr>
                <w:rFonts w:ascii="Arial" w:hAnsi="Arial" w:cs="Arial"/>
                <w:b/>
                <w:sz w:val="20"/>
              </w:rPr>
              <w:t>G</w:t>
            </w:r>
            <w:r>
              <w:rPr>
                <w:rFonts w:ascii="Arial" w:hAnsi="Arial" w:cs="Arial"/>
                <w:b/>
                <w:sz w:val="20"/>
              </w:rPr>
              <w:t>rade</w:t>
            </w:r>
            <w:r>
              <w:rPr>
                <w:rFonts w:ascii="Arial" w:hAnsi="Arial" w:cs="Arial"/>
                <w:sz w:val="20"/>
              </w:rPr>
              <w:t xml:space="preserve">    </w:t>
            </w:r>
          </w:p>
          <w:p w14:paraId="283E5543" w14:textId="149DDB6E" w:rsidR="007A2D5B" w:rsidRDefault="00FF44E9">
            <w:pPr>
              <w:tabs>
                <w:tab w:val="left" w:leader="dot" w:pos="4560"/>
              </w:tabs>
            </w:pPr>
            <w:r>
              <w:rPr>
                <w:rFonts w:ascii="Arial" w:hAnsi="Arial" w:cs="Arial"/>
                <w:b/>
                <w:bCs/>
                <w:sz w:val="20"/>
                <w:lang w:eastAsia="en-GB"/>
              </w:rPr>
              <w:t>Female</w:t>
            </w:r>
            <w:r>
              <w:rPr>
                <w:rFonts w:ascii="Arial" w:hAnsi="Arial" w:cs="Arial"/>
                <w:b/>
                <w:sz w:val="20"/>
              </w:rPr>
              <w:t xml:space="preserve"> </w:t>
            </w:r>
            <w:r w:rsidR="00F11477">
              <w:rPr>
                <w:rFonts w:ascii="Arial" w:hAnsi="Arial" w:cs="Arial"/>
                <w:b/>
                <w:sz w:val="20"/>
              </w:rPr>
              <w:t>O</w:t>
            </w:r>
            <w:r>
              <w:rPr>
                <w:rFonts w:ascii="Arial" w:hAnsi="Arial" w:cs="Arial"/>
                <w:b/>
                <w:sz w:val="20"/>
              </w:rPr>
              <w:t xml:space="preserve">pen </w:t>
            </w:r>
            <w:r w:rsidR="00F11477">
              <w:rPr>
                <w:rFonts w:ascii="Arial" w:hAnsi="Arial" w:cs="Arial"/>
                <w:b/>
                <w:sz w:val="20"/>
              </w:rPr>
              <w:t>G</w:t>
            </w:r>
            <w:r>
              <w:rPr>
                <w:rFonts w:ascii="Arial" w:hAnsi="Arial" w:cs="Arial"/>
                <w:b/>
                <w:sz w:val="20"/>
              </w:rPr>
              <w:t>rade</w:t>
            </w:r>
            <w:r>
              <w:rPr>
                <w:rFonts w:ascii="Arial" w:hAnsi="Arial" w:cs="Arial"/>
                <w:sz w:val="20"/>
              </w:rPr>
              <w:t xml:space="preserve"> </w:t>
            </w:r>
          </w:p>
        </w:tc>
        <w:tc>
          <w:tcPr>
            <w:tcW w:w="4321" w:type="dxa"/>
            <w:shd w:val="clear" w:color="auto" w:fill="auto"/>
            <w:tcMar>
              <w:top w:w="0" w:type="dxa"/>
              <w:left w:w="108" w:type="dxa"/>
              <w:bottom w:w="0" w:type="dxa"/>
              <w:right w:w="108" w:type="dxa"/>
            </w:tcMar>
          </w:tcPr>
          <w:p w14:paraId="7A59B118" w14:textId="77777777" w:rsidR="007A2D5B" w:rsidRDefault="007A2D5B">
            <w:pPr>
              <w:tabs>
                <w:tab w:val="left" w:leader="dot" w:pos="4560"/>
              </w:tabs>
              <w:rPr>
                <w:rFonts w:ascii="Arial" w:hAnsi="Arial" w:cs="Arial"/>
                <w:sz w:val="20"/>
              </w:rPr>
            </w:pPr>
          </w:p>
          <w:p w14:paraId="3F309D6B" w14:textId="77777777" w:rsidR="007A2D5B" w:rsidRDefault="007A2D5B" w:rsidP="00814DEC">
            <w:pPr>
              <w:tabs>
                <w:tab w:val="left" w:leader="dot" w:pos="4560"/>
              </w:tabs>
              <w:rPr>
                <w:rFonts w:ascii="Arial" w:hAnsi="Arial" w:cs="Arial"/>
                <w:b/>
                <w:bCs/>
                <w:sz w:val="20"/>
              </w:rPr>
            </w:pPr>
          </w:p>
        </w:tc>
      </w:tr>
      <w:tr w:rsidR="007A2D5B" w14:paraId="00DC5CB8" w14:textId="77777777" w:rsidTr="00F11477">
        <w:trPr>
          <w:jc w:val="center"/>
        </w:trPr>
        <w:tc>
          <w:tcPr>
            <w:tcW w:w="2892" w:type="dxa"/>
            <w:shd w:val="clear" w:color="auto" w:fill="auto"/>
            <w:tcMar>
              <w:top w:w="0" w:type="dxa"/>
              <w:left w:w="108" w:type="dxa"/>
              <w:bottom w:w="0" w:type="dxa"/>
              <w:right w:w="108" w:type="dxa"/>
            </w:tcMar>
          </w:tcPr>
          <w:p w14:paraId="602CEEF9" w14:textId="77777777" w:rsidR="007A2D5B" w:rsidRDefault="00FF44E9">
            <w:pPr>
              <w:rPr>
                <w:rFonts w:ascii="Arial" w:hAnsi="Arial" w:cs="Arial"/>
                <w:b/>
                <w:bCs/>
                <w:sz w:val="20"/>
                <w:u w:val="single"/>
              </w:rPr>
            </w:pPr>
            <w:r>
              <w:rPr>
                <w:rFonts w:ascii="Arial" w:hAnsi="Arial" w:cs="Arial"/>
                <w:b/>
                <w:bCs/>
                <w:sz w:val="20"/>
                <w:u w:val="single"/>
              </w:rPr>
              <w:t>Weigh In Times</w:t>
            </w:r>
          </w:p>
        </w:tc>
        <w:tc>
          <w:tcPr>
            <w:tcW w:w="8663" w:type="dxa"/>
            <w:gridSpan w:val="2"/>
            <w:shd w:val="clear" w:color="auto" w:fill="auto"/>
            <w:tcMar>
              <w:top w:w="0" w:type="dxa"/>
              <w:left w:w="108" w:type="dxa"/>
              <w:bottom w:w="0" w:type="dxa"/>
              <w:right w:w="108" w:type="dxa"/>
            </w:tcMar>
          </w:tcPr>
          <w:p w14:paraId="35B0A648" w14:textId="65E0421E" w:rsidR="007A2D5B" w:rsidRDefault="00814DEC">
            <w:pPr>
              <w:rPr>
                <w:rFonts w:ascii="Arial" w:hAnsi="Arial" w:cs="Arial"/>
                <w:b/>
                <w:sz w:val="20"/>
              </w:rPr>
            </w:pPr>
            <w:r>
              <w:rPr>
                <w:rFonts w:ascii="Arial" w:hAnsi="Arial" w:cs="Arial"/>
                <w:b/>
                <w:sz w:val="20"/>
              </w:rPr>
              <w:t>To be published once entry date has passed</w:t>
            </w:r>
            <w:r w:rsidR="009322F3">
              <w:rPr>
                <w:rFonts w:ascii="Arial" w:hAnsi="Arial" w:cs="Arial"/>
                <w:b/>
                <w:sz w:val="20"/>
              </w:rPr>
              <w:t xml:space="preserve"> please ensure you have supplied your email address so we can contact you with the information.</w:t>
            </w:r>
          </w:p>
          <w:p w14:paraId="2FF2AAD7" w14:textId="77777777" w:rsidR="00814DEC" w:rsidRDefault="00814DEC">
            <w:pPr>
              <w:rPr>
                <w:rFonts w:ascii="Arial" w:hAnsi="Arial" w:cs="Arial"/>
                <w:sz w:val="20"/>
              </w:rPr>
            </w:pPr>
          </w:p>
          <w:p w14:paraId="54E7F4FE" w14:textId="06F7BB4B" w:rsidR="007A2D5B" w:rsidRPr="00FE2BFC" w:rsidRDefault="00FF44E9">
            <w:pPr>
              <w:autoSpaceDE w:val="0"/>
              <w:rPr>
                <w:rFonts w:ascii="Arial" w:hAnsi="Arial" w:cs="Arial"/>
                <w:sz w:val="20"/>
                <w:lang w:eastAsia="en-GB"/>
              </w:rPr>
            </w:pPr>
            <w:r w:rsidRPr="00FE2BFC">
              <w:rPr>
                <w:rFonts w:ascii="Arial" w:hAnsi="Arial" w:cs="Arial"/>
                <w:sz w:val="20"/>
                <w:lang w:eastAsia="en-GB"/>
              </w:rPr>
              <w:t>Male competitors must weigh-in wearing competition acceptable judogi trousers</w:t>
            </w:r>
            <w:r w:rsidR="00F11477">
              <w:rPr>
                <w:rFonts w:ascii="Arial" w:hAnsi="Arial" w:cs="Arial"/>
                <w:sz w:val="20"/>
                <w:lang w:eastAsia="en-GB"/>
              </w:rPr>
              <w:t xml:space="preserve"> with an allowance of 0.7kg if no T-Shirt is worn or 0.8kg if a plain white T-shirt is worn.</w:t>
            </w:r>
          </w:p>
          <w:p w14:paraId="1B30CF0B" w14:textId="77777777" w:rsidR="007A2D5B" w:rsidRPr="004B659C" w:rsidRDefault="00FF44E9">
            <w:pPr>
              <w:rPr>
                <w:rFonts w:ascii="Arial" w:hAnsi="Arial" w:cs="Arial"/>
                <w:b/>
                <w:bCs/>
                <w:sz w:val="20"/>
                <w:lang w:eastAsia="en-GB"/>
              </w:rPr>
            </w:pPr>
            <w:r w:rsidRPr="00FE2BFC">
              <w:rPr>
                <w:rFonts w:ascii="Arial" w:hAnsi="Arial" w:cs="Arial"/>
                <w:sz w:val="20"/>
                <w:lang w:eastAsia="en-GB"/>
              </w:rPr>
              <w:t xml:space="preserve">Female competitors must weigh in wearing competition acceptable judogi trousers and </w:t>
            </w:r>
            <w:r w:rsidR="007966F0" w:rsidRPr="004B659C">
              <w:rPr>
                <w:rFonts w:ascii="Arial" w:hAnsi="Arial" w:cs="Arial"/>
                <w:b/>
                <w:bCs/>
                <w:sz w:val="20"/>
                <w:lang w:eastAsia="en-GB"/>
              </w:rPr>
              <w:t xml:space="preserve">plain white </w:t>
            </w:r>
            <w:r w:rsidRPr="004B659C">
              <w:rPr>
                <w:rFonts w:ascii="Arial" w:hAnsi="Arial" w:cs="Arial"/>
                <w:b/>
                <w:bCs/>
                <w:sz w:val="20"/>
                <w:lang w:eastAsia="en-GB"/>
              </w:rPr>
              <w:t>T-shirt</w:t>
            </w:r>
            <w:r w:rsidR="00FE2BFC" w:rsidRPr="004B659C">
              <w:rPr>
                <w:rFonts w:ascii="Arial" w:hAnsi="Arial" w:cs="Arial"/>
                <w:b/>
                <w:bCs/>
                <w:sz w:val="20"/>
                <w:lang w:eastAsia="en-GB"/>
              </w:rPr>
              <w:t>.</w:t>
            </w:r>
          </w:p>
          <w:p w14:paraId="61AE9022" w14:textId="5ABE783F" w:rsidR="00FE2BFC" w:rsidRDefault="00FE2BFC">
            <w:pPr>
              <w:rPr>
                <w:rFonts w:ascii="Arial" w:hAnsi="Arial" w:cs="Arial"/>
                <w:sz w:val="18"/>
                <w:szCs w:val="18"/>
                <w:lang w:eastAsia="en-GB"/>
              </w:rPr>
            </w:pPr>
            <w:r w:rsidRPr="00FE2BFC">
              <w:rPr>
                <w:rFonts w:ascii="Arial" w:hAnsi="Arial" w:cs="Arial"/>
                <w:sz w:val="20"/>
                <w:lang w:eastAsia="en-GB"/>
              </w:rPr>
              <w:t>Allowances applied as per BJA guidelines.</w:t>
            </w:r>
          </w:p>
        </w:tc>
      </w:tr>
      <w:tr w:rsidR="007A2D5B" w14:paraId="581AC1D6" w14:textId="77777777" w:rsidTr="00F11477">
        <w:trPr>
          <w:jc w:val="center"/>
        </w:trPr>
        <w:tc>
          <w:tcPr>
            <w:tcW w:w="2892" w:type="dxa"/>
            <w:shd w:val="clear" w:color="auto" w:fill="auto"/>
            <w:tcMar>
              <w:top w:w="0" w:type="dxa"/>
              <w:left w:w="108" w:type="dxa"/>
              <w:bottom w:w="0" w:type="dxa"/>
              <w:right w:w="108" w:type="dxa"/>
            </w:tcMar>
          </w:tcPr>
          <w:p w14:paraId="20DDB5B2" w14:textId="77777777" w:rsidR="007A2D5B" w:rsidRDefault="007A2D5B">
            <w:pPr>
              <w:rPr>
                <w:rFonts w:ascii="Arial" w:hAnsi="Arial" w:cs="Arial"/>
                <w:b/>
                <w:bCs/>
                <w:sz w:val="20"/>
                <w:u w:val="single"/>
              </w:rPr>
            </w:pPr>
          </w:p>
        </w:tc>
        <w:tc>
          <w:tcPr>
            <w:tcW w:w="8663" w:type="dxa"/>
            <w:gridSpan w:val="2"/>
            <w:shd w:val="clear" w:color="auto" w:fill="auto"/>
            <w:tcMar>
              <w:top w:w="0" w:type="dxa"/>
              <w:left w:w="108" w:type="dxa"/>
              <w:bottom w:w="0" w:type="dxa"/>
              <w:right w:w="108" w:type="dxa"/>
            </w:tcMar>
          </w:tcPr>
          <w:p w14:paraId="74901FA4" w14:textId="77777777" w:rsidR="007A2D5B" w:rsidRDefault="007A2D5B">
            <w:pPr>
              <w:rPr>
                <w:rFonts w:ascii="Arial" w:hAnsi="Arial" w:cs="Arial"/>
                <w:sz w:val="20"/>
              </w:rPr>
            </w:pPr>
          </w:p>
        </w:tc>
      </w:tr>
      <w:tr w:rsidR="007A2D5B" w14:paraId="5F8A0B7E" w14:textId="77777777" w:rsidTr="00F11477">
        <w:trPr>
          <w:jc w:val="center"/>
        </w:trPr>
        <w:tc>
          <w:tcPr>
            <w:tcW w:w="2892" w:type="dxa"/>
            <w:shd w:val="clear" w:color="auto" w:fill="auto"/>
            <w:tcMar>
              <w:top w:w="0" w:type="dxa"/>
              <w:left w:w="108" w:type="dxa"/>
              <w:bottom w:w="0" w:type="dxa"/>
              <w:right w:w="108" w:type="dxa"/>
            </w:tcMar>
          </w:tcPr>
          <w:p w14:paraId="158B1C84" w14:textId="77777777" w:rsidR="007A2D5B" w:rsidRDefault="00FF44E9">
            <w:pPr>
              <w:rPr>
                <w:rFonts w:ascii="Arial" w:hAnsi="Arial" w:cs="Arial"/>
                <w:b/>
                <w:bCs/>
                <w:sz w:val="20"/>
                <w:u w:val="single"/>
              </w:rPr>
            </w:pPr>
            <w:r>
              <w:rPr>
                <w:rFonts w:ascii="Arial" w:hAnsi="Arial" w:cs="Arial"/>
                <w:b/>
                <w:bCs/>
                <w:sz w:val="20"/>
                <w:u w:val="single"/>
              </w:rPr>
              <w:t>Method of Competition</w:t>
            </w:r>
          </w:p>
        </w:tc>
        <w:tc>
          <w:tcPr>
            <w:tcW w:w="8663" w:type="dxa"/>
            <w:gridSpan w:val="2"/>
            <w:shd w:val="clear" w:color="auto" w:fill="auto"/>
            <w:tcMar>
              <w:top w:w="0" w:type="dxa"/>
              <w:left w:w="108" w:type="dxa"/>
              <w:bottom w:w="0" w:type="dxa"/>
              <w:right w:w="108" w:type="dxa"/>
            </w:tcMar>
          </w:tcPr>
          <w:p w14:paraId="4C599105" w14:textId="5F035E67" w:rsidR="00814DEC" w:rsidRDefault="00814DEC">
            <w:pPr>
              <w:pStyle w:val="ListParagraph"/>
              <w:numPr>
                <w:ilvl w:val="0"/>
                <w:numId w:val="1"/>
              </w:numPr>
              <w:tabs>
                <w:tab w:val="left" w:pos="5605"/>
              </w:tabs>
              <w:rPr>
                <w:rFonts w:ascii="Arial" w:hAnsi="Arial" w:cs="Arial"/>
                <w:sz w:val="20"/>
              </w:rPr>
            </w:pPr>
            <w:r>
              <w:rPr>
                <w:rFonts w:ascii="Arial" w:hAnsi="Arial" w:cs="Arial"/>
                <w:sz w:val="20"/>
              </w:rPr>
              <w:t>All competitors we placed into pools of 4 or 5 based on weight and grade.</w:t>
            </w:r>
          </w:p>
          <w:p w14:paraId="4AA951C7" w14:textId="4ED6A206" w:rsidR="007A2D5B" w:rsidRDefault="00FF44E9">
            <w:pPr>
              <w:pStyle w:val="ListParagraph"/>
              <w:numPr>
                <w:ilvl w:val="0"/>
                <w:numId w:val="1"/>
              </w:numPr>
              <w:tabs>
                <w:tab w:val="left" w:pos="5605"/>
              </w:tabs>
              <w:rPr>
                <w:rFonts w:ascii="Arial" w:hAnsi="Arial" w:cs="Arial"/>
                <w:sz w:val="20"/>
              </w:rPr>
            </w:pPr>
            <w:r>
              <w:rPr>
                <w:rFonts w:ascii="Arial" w:hAnsi="Arial" w:cs="Arial"/>
                <w:sz w:val="20"/>
              </w:rPr>
              <w:t xml:space="preserve">All contests will be </w:t>
            </w:r>
            <w:proofErr w:type="gramStart"/>
            <w:r w:rsidR="009322F3">
              <w:rPr>
                <w:rFonts w:ascii="Arial" w:hAnsi="Arial" w:cs="Arial"/>
                <w:sz w:val="20"/>
              </w:rPr>
              <w:t>3</w:t>
            </w:r>
            <w:r>
              <w:rPr>
                <w:rFonts w:ascii="Arial" w:hAnsi="Arial" w:cs="Arial"/>
                <w:sz w:val="20"/>
              </w:rPr>
              <w:t xml:space="preserve"> minute</w:t>
            </w:r>
            <w:proofErr w:type="gramEnd"/>
            <w:r>
              <w:rPr>
                <w:rFonts w:ascii="Arial" w:hAnsi="Arial" w:cs="Arial"/>
                <w:sz w:val="20"/>
              </w:rPr>
              <w:t xml:space="preserve"> duration.  </w:t>
            </w:r>
            <w:r w:rsidR="007966F0">
              <w:rPr>
                <w:rFonts w:ascii="Arial" w:hAnsi="Arial" w:cs="Arial"/>
                <w:sz w:val="20"/>
              </w:rPr>
              <w:t>Arm locks</w:t>
            </w:r>
            <w:r>
              <w:rPr>
                <w:rFonts w:ascii="Arial" w:hAnsi="Arial" w:cs="Arial"/>
                <w:sz w:val="20"/>
              </w:rPr>
              <w:t xml:space="preserve"> and strangles in all groups.</w:t>
            </w:r>
          </w:p>
          <w:p w14:paraId="5CB32472" w14:textId="77777777" w:rsidR="007A2D5B" w:rsidRDefault="00FF44E9">
            <w:pPr>
              <w:pStyle w:val="ListParagraph"/>
              <w:numPr>
                <w:ilvl w:val="0"/>
                <w:numId w:val="1"/>
              </w:numPr>
              <w:tabs>
                <w:tab w:val="left" w:pos="5605"/>
              </w:tabs>
              <w:rPr>
                <w:rFonts w:ascii="Arial" w:hAnsi="Arial" w:cs="Arial"/>
                <w:sz w:val="20"/>
              </w:rPr>
            </w:pPr>
            <w:r>
              <w:rPr>
                <w:rFonts w:ascii="Arial" w:hAnsi="Arial" w:cs="Arial"/>
                <w:sz w:val="20"/>
              </w:rPr>
              <w:t xml:space="preserve">BJA </w:t>
            </w:r>
            <w:r>
              <w:rPr>
                <w:rFonts w:ascii="Arial" w:hAnsi="Arial" w:cs="Arial"/>
                <w:sz w:val="20"/>
                <w:lang w:eastAsia="en-GB"/>
              </w:rPr>
              <w:t>rules will be strictly</w:t>
            </w:r>
            <w:r>
              <w:rPr>
                <w:rFonts w:ascii="Arial" w:hAnsi="Arial" w:cs="Arial"/>
                <w:sz w:val="20"/>
              </w:rPr>
              <w:t xml:space="preserve"> adhered to throughout the tournament.</w:t>
            </w:r>
          </w:p>
        </w:tc>
      </w:tr>
      <w:tr w:rsidR="007A2D5B" w14:paraId="2BC78A2D" w14:textId="77777777" w:rsidTr="00F11477">
        <w:trPr>
          <w:jc w:val="center"/>
        </w:trPr>
        <w:tc>
          <w:tcPr>
            <w:tcW w:w="2892" w:type="dxa"/>
            <w:shd w:val="clear" w:color="auto" w:fill="auto"/>
            <w:tcMar>
              <w:top w:w="0" w:type="dxa"/>
              <w:left w:w="108" w:type="dxa"/>
              <w:bottom w:w="0" w:type="dxa"/>
              <w:right w:w="108" w:type="dxa"/>
            </w:tcMar>
          </w:tcPr>
          <w:p w14:paraId="4DE7D80F" w14:textId="77777777" w:rsidR="007A2D5B" w:rsidRDefault="007A2D5B">
            <w:pPr>
              <w:rPr>
                <w:rFonts w:ascii="Arial" w:hAnsi="Arial" w:cs="Arial"/>
                <w:b/>
                <w:bCs/>
                <w:sz w:val="20"/>
                <w:u w:val="single"/>
              </w:rPr>
            </w:pPr>
          </w:p>
        </w:tc>
        <w:tc>
          <w:tcPr>
            <w:tcW w:w="8663" w:type="dxa"/>
            <w:gridSpan w:val="2"/>
            <w:shd w:val="clear" w:color="auto" w:fill="auto"/>
            <w:tcMar>
              <w:top w:w="0" w:type="dxa"/>
              <w:left w:w="108" w:type="dxa"/>
              <w:bottom w:w="0" w:type="dxa"/>
              <w:right w:w="108" w:type="dxa"/>
            </w:tcMar>
          </w:tcPr>
          <w:p w14:paraId="525897E2" w14:textId="77777777" w:rsidR="007A2D5B" w:rsidRDefault="007A2D5B">
            <w:pPr>
              <w:rPr>
                <w:rFonts w:ascii="Arial" w:hAnsi="Arial" w:cs="Arial"/>
                <w:sz w:val="20"/>
              </w:rPr>
            </w:pPr>
          </w:p>
        </w:tc>
      </w:tr>
      <w:tr w:rsidR="007A2D5B" w14:paraId="2AB3E09B" w14:textId="77777777" w:rsidTr="00F11477">
        <w:trPr>
          <w:jc w:val="center"/>
        </w:trPr>
        <w:tc>
          <w:tcPr>
            <w:tcW w:w="2892" w:type="dxa"/>
            <w:shd w:val="clear" w:color="auto" w:fill="auto"/>
            <w:tcMar>
              <w:top w:w="0" w:type="dxa"/>
              <w:left w:w="108" w:type="dxa"/>
              <w:bottom w:w="0" w:type="dxa"/>
              <w:right w:w="108" w:type="dxa"/>
            </w:tcMar>
          </w:tcPr>
          <w:p w14:paraId="210CA85B" w14:textId="77777777" w:rsidR="007A2D5B" w:rsidRDefault="00FF44E9">
            <w:pPr>
              <w:rPr>
                <w:rFonts w:ascii="Arial" w:hAnsi="Arial" w:cs="Arial"/>
                <w:b/>
                <w:bCs/>
                <w:sz w:val="20"/>
                <w:u w:val="single"/>
              </w:rPr>
            </w:pPr>
            <w:r>
              <w:rPr>
                <w:rFonts w:ascii="Arial" w:hAnsi="Arial" w:cs="Arial"/>
                <w:b/>
                <w:bCs/>
                <w:sz w:val="20"/>
                <w:u w:val="single"/>
              </w:rPr>
              <w:t>Please Note</w:t>
            </w:r>
          </w:p>
        </w:tc>
        <w:tc>
          <w:tcPr>
            <w:tcW w:w="8663" w:type="dxa"/>
            <w:gridSpan w:val="2"/>
            <w:shd w:val="clear" w:color="auto" w:fill="auto"/>
            <w:tcMar>
              <w:top w:w="0" w:type="dxa"/>
              <w:left w:w="108" w:type="dxa"/>
              <w:bottom w:w="0" w:type="dxa"/>
              <w:right w:w="108" w:type="dxa"/>
            </w:tcMar>
          </w:tcPr>
          <w:p w14:paraId="6F1C45EF" w14:textId="2CE8FEAC" w:rsidR="007A2D5B" w:rsidRDefault="00FF44E9">
            <w:pPr>
              <w:numPr>
                <w:ilvl w:val="0"/>
                <w:numId w:val="2"/>
              </w:numPr>
            </w:pPr>
            <w:r>
              <w:rPr>
                <w:rFonts w:ascii="Arial" w:hAnsi="Arial" w:cs="Arial"/>
                <w:bCs/>
                <w:sz w:val="20"/>
              </w:rPr>
              <w:t xml:space="preserve">Please produce a valid </w:t>
            </w:r>
            <w:r w:rsidR="00081136">
              <w:rPr>
                <w:rFonts w:ascii="Arial" w:hAnsi="Arial" w:cs="Arial"/>
                <w:bCs/>
                <w:sz w:val="20"/>
              </w:rPr>
              <w:t xml:space="preserve">full </w:t>
            </w:r>
            <w:r>
              <w:rPr>
                <w:rFonts w:ascii="Arial" w:hAnsi="Arial" w:cs="Arial"/>
                <w:bCs/>
                <w:sz w:val="20"/>
              </w:rPr>
              <w:t xml:space="preserve">BJA </w:t>
            </w:r>
            <w:r w:rsidR="009733EE">
              <w:rPr>
                <w:rFonts w:ascii="Arial" w:hAnsi="Arial" w:cs="Arial"/>
                <w:bCs/>
                <w:sz w:val="20"/>
              </w:rPr>
              <w:t>license when booking in. W</w:t>
            </w:r>
            <w:r>
              <w:rPr>
                <w:rFonts w:ascii="Arial" w:hAnsi="Arial" w:cs="Arial"/>
                <w:bCs/>
                <w:sz w:val="20"/>
              </w:rPr>
              <w:t>e are not able to allow participation without a valid</w:t>
            </w:r>
            <w:r w:rsidR="00081136">
              <w:rPr>
                <w:rFonts w:ascii="Arial" w:hAnsi="Arial" w:cs="Arial"/>
                <w:bCs/>
                <w:sz w:val="20"/>
              </w:rPr>
              <w:t xml:space="preserve"> full</w:t>
            </w:r>
            <w:r>
              <w:rPr>
                <w:rFonts w:ascii="Arial" w:hAnsi="Arial" w:cs="Arial"/>
                <w:bCs/>
                <w:sz w:val="20"/>
              </w:rPr>
              <w:t xml:space="preserve"> licence nor are we able to refund entry fees.</w:t>
            </w:r>
          </w:p>
        </w:tc>
      </w:tr>
      <w:tr w:rsidR="007A2D5B" w14:paraId="156129E3" w14:textId="77777777" w:rsidTr="00F11477">
        <w:trPr>
          <w:jc w:val="center"/>
        </w:trPr>
        <w:tc>
          <w:tcPr>
            <w:tcW w:w="2892" w:type="dxa"/>
            <w:shd w:val="clear" w:color="auto" w:fill="auto"/>
            <w:tcMar>
              <w:top w:w="0" w:type="dxa"/>
              <w:left w:w="108" w:type="dxa"/>
              <w:bottom w:w="0" w:type="dxa"/>
              <w:right w:w="108" w:type="dxa"/>
            </w:tcMar>
          </w:tcPr>
          <w:p w14:paraId="51BC5AAC" w14:textId="77777777" w:rsidR="007A2D5B" w:rsidRPr="00E53AB8" w:rsidRDefault="00FF44E9">
            <w:pPr>
              <w:rPr>
                <w:szCs w:val="22"/>
              </w:rPr>
            </w:pPr>
            <w:r w:rsidRPr="00E53AB8">
              <w:rPr>
                <w:rFonts w:ascii="Arial" w:hAnsi="Arial" w:cs="Arial"/>
                <w:b/>
                <w:bCs/>
                <w:szCs w:val="22"/>
                <w:u w:val="single"/>
              </w:rPr>
              <w:t>Closing Date:</w:t>
            </w:r>
          </w:p>
        </w:tc>
        <w:tc>
          <w:tcPr>
            <w:tcW w:w="8663" w:type="dxa"/>
            <w:gridSpan w:val="2"/>
            <w:shd w:val="clear" w:color="auto" w:fill="auto"/>
            <w:tcMar>
              <w:top w:w="0" w:type="dxa"/>
              <w:left w:w="108" w:type="dxa"/>
              <w:bottom w:w="0" w:type="dxa"/>
              <w:right w:w="108" w:type="dxa"/>
            </w:tcMar>
          </w:tcPr>
          <w:p w14:paraId="41EF5373" w14:textId="6BE83923" w:rsidR="007A2D5B" w:rsidRDefault="007959A0">
            <w:r>
              <w:rPr>
                <w:rFonts w:ascii="Arial" w:hAnsi="Arial" w:cs="Arial"/>
                <w:bCs/>
                <w:color w:val="0070C0"/>
                <w:sz w:val="28"/>
                <w:szCs w:val="28"/>
              </w:rPr>
              <w:t>Sunday</w:t>
            </w:r>
            <w:r w:rsidR="009215F1">
              <w:rPr>
                <w:rFonts w:ascii="Arial" w:hAnsi="Arial" w:cs="Arial"/>
                <w:bCs/>
                <w:color w:val="0070C0"/>
                <w:sz w:val="28"/>
                <w:szCs w:val="28"/>
              </w:rPr>
              <w:t xml:space="preserve"> </w:t>
            </w:r>
            <w:r w:rsidR="00FE2BFC">
              <w:rPr>
                <w:rFonts w:ascii="Arial" w:hAnsi="Arial" w:cs="Arial"/>
                <w:bCs/>
                <w:color w:val="0070C0"/>
                <w:sz w:val="28"/>
                <w:szCs w:val="28"/>
              </w:rPr>
              <w:t>1st</w:t>
            </w:r>
            <w:r w:rsidR="00742FDA">
              <w:rPr>
                <w:rFonts w:ascii="Arial" w:hAnsi="Arial" w:cs="Arial"/>
                <w:bCs/>
                <w:color w:val="0070C0"/>
                <w:sz w:val="28"/>
                <w:szCs w:val="28"/>
              </w:rPr>
              <w:t xml:space="preserve"> </w:t>
            </w:r>
            <w:r w:rsidR="00FE2BFC">
              <w:rPr>
                <w:rFonts w:ascii="Arial" w:hAnsi="Arial" w:cs="Arial"/>
                <w:bCs/>
                <w:color w:val="0070C0"/>
                <w:sz w:val="28"/>
                <w:szCs w:val="28"/>
              </w:rPr>
              <w:t>September 2024</w:t>
            </w:r>
            <w:r w:rsidR="00107667">
              <w:rPr>
                <w:rFonts w:ascii="Arial" w:hAnsi="Arial" w:cs="Arial"/>
                <w:bCs/>
                <w:color w:val="0070C0"/>
                <w:sz w:val="28"/>
                <w:szCs w:val="28"/>
              </w:rPr>
              <w:t xml:space="preserve"> or when entry limit is reached</w:t>
            </w:r>
          </w:p>
        </w:tc>
      </w:tr>
      <w:tr w:rsidR="007A2D5B" w14:paraId="5E2287FE" w14:textId="77777777" w:rsidTr="00F11477">
        <w:trPr>
          <w:jc w:val="center"/>
        </w:trPr>
        <w:tc>
          <w:tcPr>
            <w:tcW w:w="2892" w:type="dxa"/>
            <w:shd w:val="clear" w:color="auto" w:fill="auto"/>
            <w:tcMar>
              <w:top w:w="0" w:type="dxa"/>
              <w:left w:w="108" w:type="dxa"/>
              <w:bottom w:w="0" w:type="dxa"/>
              <w:right w:w="108" w:type="dxa"/>
            </w:tcMar>
          </w:tcPr>
          <w:p w14:paraId="4B90AB67" w14:textId="77777777" w:rsidR="007A2D5B" w:rsidRPr="00E53AB8" w:rsidRDefault="007A2D5B">
            <w:pPr>
              <w:ind w:left="228"/>
              <w:rPr>
                <w:rFonts w:ascii="Arial" w:hAnsi="Arial" w:cs="Arial"/>
                <w:szCs w:val="22"/>
                <w:u w:val="single"/>
              </w:rPr>
            </w:pPr>
          </w:p>
        </w:tc>
        <w:tc>
          <w:tcPr>
            <w:tcW w:w="8663" w:type="dxa"/>
            <w:gridSpan w:val="2"/>
            <w:shd w:val="clear" w:color="auto" w:fill="auto"/>
            <w:tcMar>
              <w:top w:w="0" w:type="dxa"/>
              <w:left w:w="108" w:type="dxa"/>
              <w:bottom w:w="0" w:type="dxa"/>
              <w:right w:w="108" w:type="dxa"/>
            </w:tcMar>
          </w:tcPr>
          <w:p w14:paraId="080C6244" w14:textId="77777777" w:rsidR="007A2D5B" w:rsidRDefault="007A2D5B">
            <w:pPr>
              <w:ind w:left="243"/>
              <w:rPr>
                <w:rFonts w:ascii="Arial" w:hAnsi="Arial" w:cs="Arial"/>
                <w:szCs w:val="22"/>
              </w:rPr>
            </w:pPr>
          </w:p>
        </w:tc>
      </w:tr>
      <w:tr w:rsidR="007A2D5B" w14:paraId="5FD62A4A" w14:textId="77777777" w:rsidTr="00F11477">
        <w:trPr>
          <w:trHeight w:val="103"/>
          <w:jc w:val="center"/>
        </w:trPr>
        <w:tc>
          <w:tcPr>
            <w:tcW w:w="2892" w:type="dxa"/>
            <w:shd w:val="clear" w:color="auto" w:fill="auto"/>
            <w:tcMar>
              <w:top w:w="0" w:type="dxa"/>
              <w:left w:w="108" w:type="dxa"/>
              <w:bottom w:w="0" w:type="dxa"/>
              <w:right w:w="108" w:type="dxa"/>
            </w:tcMar>
          </w:tcPr>
          <w:p w14:paraId="6DC80B70" w14:textId="77777777" w:rsidR="007A2D5B" w:rsidRPr="00E53AB8" w:rsidRDefault="00FF44E9">
            <w:pPr>
              <w:rPr>
                <w:rFonts w:ascii="Arial" w:hAnsi="Arial" w:cs="Arial"/>
                <w:b/>
                <w:szCs w:val="22"/>
                <w:u w:val="single"/>
              </w:rPr>
            </w:pPr>
            <w:r w:rsidRPr="00E53AB8">
              <w:rPr>
                <w:rFonts w:ascii="Arial" w:hAnsi="Arial" w:cs="Arial"/>
                <w:b/>
                <w:szCs w:val="22"/>
                <w:u w:val="single"/>
              </w:rPr>
              <w:t>Entries:</w:t>
            </w:r>
          </w:p>
        </w:tc>
        <w:tc>
          <w:tcPr>
            <w:tcW w:w="8663" w:type="dxa"/>
            <w:gridSpan w:val="2"/>
            <w:shd w:val="clear" w:color="auto" w:fill="auto"/>
            <w:tcMar>
              <w:top w:w="0" w:type="dxa"/>
              <w:left w:w="108" w:type="dxa"/>
              <w:bottom w:w="0" w:type="dxa"/>
              <w:right w:w="108" w:type="dxa"/>
            </w:tcMar>
          </w:tcPr>
          <w:p w14:paraId="2E6BC4AB" w14:textId="2385470B" w:rsidR="007A2D5B" w:rsidRDefault="004B659C">
            <w:r>
              <w:rPr>
                <w:rFonts w:ascii="Arial" w:hAnsi="Arial" w:cs="Arial"/>
                <w:b/>
                <w:sz w:val="20"/>
              </w:rPr>
              <w:t xml:space="preserve">Online entry: </w:t>
            </w:r>
            <w:r w:rsidRPr="004B659C">
              <w:rPr>
                <w:rFonts w:ascii="Arial" w:hAnsi="Arial" w:cs="Arial"/>
                <w:b/>
                <w:sz w:val="20"/>
                <w:highlight w:val="yellow"/>
              </w:rPr>
              <w:t>https://www.britishjudo.org.uk/events-calendar/month/2024-09/</w:t>
            </w:r>
          </w:p>
          <w:p w14:paraId="6C500997" w14:textId="77777777" w:rsidR="007A2D5B" w:rsidRDefault="007A2D5B">
            <w:pPr>
              <w:rPr>
                <w:rFonts w:ascii="Arial" w:hAnsi="Arial" w:cs="Arial"/>
                <w:sz w:val="20"/>
              </w:rPr>
            </w:pPr>
          </w:p>
          <w:p w14:paraId="558CCA7C" w14:textId="77777777" w:rsidR="007A2D5B" w:rsidRDefault="007A2D5B">
            <w:pPr>
              <w:rPr>
                <w:rFonts w:ascii="Arial" w:hAnsi="Arial" w:cs="Arial"/>
                <w:sz w:val="20"/>
              </w:rPr>
            </w:pPr>
          </w:p>
          <w:p w14:paraId="1540CECA" w14:textId="57D4CD7C" w:rsidR="00017757" w:rsidRDefault="007959A0">
            <w:pPr>
              <w:rPr>
                <w:rFonts w:ascii="Arial" w:hAnsi="Arial" w:cs="Arial"/>
                <w:b/>
              </w:rPr>
            </w:pPr>
            <w:r>
              <w:rPr>
                <w:rFonts w:ascii="Arial" w:hAnsi="Arial" w:cs="Arial"/>
                <w:b/>
              </w:rPr>
              <w:t>ENTRY FEE:   £2</w:t>
            </w:r>
            <w:r w:rsidR="00FE2BFC">
              <w:rPr>
                <w:rFonts w:ascii="Arial" w:hAnsi="Arial" w:cs="Arial"/>
                <w:b/>
              </w:rPr>
              <w:t>5</w:t>
            </w:r>
            <w:r w:rsidR="00FF44E9">
              <w:rPr>
                <w:rFonts w:ascii="Arial" w:hAnsi="Arial" w:cs="Arial"/>
                <w:b/>
              </w:rPr>
              <w:t>.00</w:t>
            </w:r>
            <w:r w:rsidR="007966F0">
              <w:rPr>
                <w:rFonts w:ascii="Arial" w:hAnsi="Arial" w:cs="Arial"/>
                <w:b/>
              </w:rPr>
              <w:t xml:space="preserve"> </w:t>
            </w:r>
            <w:r w:rsidR="007966F0">
              <w:rPr>
                <w:rFonts w:ascii="Arial" w:hAnsi="Arial" w:cs="Arial"/>
                <w:sz w:val="20"/>
              </w:rPr>
              <w:t>(</w:t>
            </w:r>
            <w:r w:rsidR="008F3DFD">
              <w:rPr>
                <w:rFonts w:ascii="Arial" w:hAnsi="Arial" w:cs="Arial"/>
                <w:sz w:val="20"/>
              </w:rPr>
              <w:t xml:space="preserve">fees are </w:t>
            </w:r>
            <w:r w:rsidR="007966F0">
              <w:rPr>
                <w:rFonts w:ascii="Arial" w:hAnsi="Arial" w:cs="Arial"/>
                <w:sz w:val="20"/>
              </w:rPr>
              <w:t>non-refundable)</w:t>
            </w:r>
            <w:r w:rsidR="00FF44E9">
              <w:rPr>
                <w:rFonts w:ascii="Arial" w:hAnsi="Arial" w:cs="Arial"/>
                <w:b/>
              </w:rPr>
              <w:t xml:space="preserve"> </w:t>
            </w:r>
            <w:r w:rsidR="00FE2BFC">
              <w:rPr>
                <w:rFonts w:ascii="Arial" w:hAnsi="Arial" w:cs="Arial"/>
                <w:b/>
              </w:rPr>
              <w:t>LATE ENTRY FEE: £27:00</w:t>
            </w:r>
          </w:p>
          <w:p w14:paraId="1FFC2FF2" w14:textId="5DBFA4E7" w:rsidR="00FE2BFC" w:rsidRDefault="00FE2BFC">
            <w:pPr>
              <w:rPr>
                <w:rFonts w:ascii="Arial" w:hAnsi="Arial" w:cs="Arial"/>
                <w:b/>
              </w:rPr>
            </w:pPr>
            <w:r>
              <w:rPr>
                <w:rFonts w:ascii="Arial" w:hAnsi="Arial" w:cs="Arial"/>
                <w:b/>
              </w:rPr>
              <w:t>DOUBLE ENTRY FEE (</w:t>
            </w:r>
            <w:proofErr w:type="spellStart"/>
            <w:r>
              <w:rPr>
                <w:rFonts w:ascii="Arial" w:hAnsi="Arial" w:cs="Arial"/>
                <w:b/>
              </w:rPr>
              <w:t>Newaza</w:t>
            </w:r>
            <w:proofErr w:type="spellEnd"/>
            <w:r>
              <w:rPr>
                <w:rFonts w:ascii="Arial" w:hAnsi="Arial" w:cs="Arial"/>
                <w:b/>
              </w:rPr>
              <w:t xml:space="preserve"> and Kyu Grade Cup): £40.00</w:t>
            </w:r>
          </w:p>
          <w:p w14:paraId="1899912B" w14:textId="77777777" w:rsidR="007A2D5B" w:rsidRDefault="007A2D5B">
            <w:pPr>
              <w:ind w:left="243"/>
              <w:rPr>
                <w:rFonts w:ascii="Arial" w:hAnsi="Arial" w:cs="Arial"/>
                <w:sz w:val="16"/>
                <w:szCs w:val="16"/>
              </w:rPr>
            </w:pPr>
          </w:p>
          <w:p w14:paraId="4FD2B25C" w14:textId="77777777" w:rsidR="00FE2BFC" w:rsidRDefault="00FE2BFC" w:rsidP="00131A27">
            <w:pPr>
              <w:rPr>
                <w:rFonts w:ascii="Arial" w:hAnsi="Arial" w:cs="Arial"/>
                <w:sz w:val="20"/>
              </w:rPr>
            </w:pPr>
          </w:p>
          <w:p w14:paraId="4C6204D7" w14:textId="77777777" w:rsidR="004B659C" w:rsidRDefault="004B659C" w:rsidP="00131A27">
            <w:pPr>
              <w:rPr>
                <w:rFonts w:ascii="Arial" w:hAnsi="Arial" w:cs="Arial"/>
                <w:sz w:val="20"/>
              </w:rPr>
            </w:pPr>
          </w:p>
          <w:p w14:paraId="22CDAE56" w14:textId="77777777" w:rsidR="00445298" w:rsidRDefault="00445298" w:rsidP="00131A27">
            <w:pPr>
              <w:rPr>
                <w:rFonts w:ascii="Arial" w:hAnsi="Arial" w:cs="Arial"/>
                <w:sz w:val="20"/>
              </w:rPr>
            </w:pPr>
          </w:p>
          <w:p w14:paraId="440982B3" w14:textId="77777777" w:rsidR="00445298" w:rsidRDefault="00445298" w:rsidP="00131A27">
            <w:pPr>
              <w:rPr>
                <w:rFonts w:ascii="Arial" w:hAnsi="Arial" w:cs="Arial"/>
                <w:sz w:val="20"/>
              </w:rPr>
            </w:pPr>
          </w:p>
          <w:p w14:paraId="2A957E90" w14:textId="47A5F089" w:rsidR="00EA1C62" w:rsidRPr="00445298" w:rsidRDefault="00521229" w:rsidP="00131A27">
            <w:pPr>
              <w:rPr>
                <w:rFonts w:ascii="Arial" w:hAnsi="Arial" w:cs="Arial"/>
                <w:b/>
                <w:bCs/>
                <w:sz w:val="24"/>
                <w:szCs w:val="24"/>
              </w:rPr>
            </w:pPr>
            <w:r w:rsidRPr="00445298">
              <w:rPr>
                <w:rFonts w:ascii="Arial" w:hAnsi="Arial" w:cs="Arial"/>
                <w:b/>
                <w:bCs/>
                <w:sz w:val="24"/>
                <w:szCs w:val="24"/>
              </w:rPr>
              <w:t xml:space="preserve">Spectators fee on the </w:t>
            </w:r>
            <w:r w:rsidR="00EA1C62" w:rsidRPr="00445298">
              <w:rPr>
                <w:rFonts w:ascii="Arial" w:hAnsi="Arial" w:cs="Arial"/>
                <w:b/>
                <w:bCs/>
                <w:sz w:val="24"/>
                <w:szCs w:val="24"/>
              </w:rPr>
              <w:t>day</w:t>
            </w:r>
            <w:r w:rsidR="00674078" w:rsidRPr="00445298">
              <w:rPr>
                <w:rFonts w:ascii="Arial" w:hAnsi="Arial" w:cs="Arial"/>
                <w:b/>
                <w:bCs/>
                <w:sz w:val="24"/>
                <w:szCs w:val="24"/>
              </w:rPr>
              <w:t xml:space="preserve"> </w:t>
            </w:r>
            <w:r w:rsidR="00EA1C62" w:rsidRPr="00445298">
              <w:rPr>
                <w:rFonts w:ascii="Arial" w:hAnsi="Arial" w:cs="Arial"/>
                <w:b/>
                <w:bCs/>
                <w:sz w:val="24"/>
                <w:szCs w:val="24"/>
              </w:rPr>
              <w:t xml:space="preserve"> </w:t>
            </w:r>
            <w:r w:rsidRPr="00445298">
              <w:rPr>
                <w:rFonts w:ascii="Arial" w:hAnsi="Arial" w:cs="Arial"/>
                <w:b/>
                <w:bCs/>
                <w:sz w:val="24"/>
                <w:szCs w:val="24"/>
              </w:rPr>
              <w:t xml:space="preserve"> - </w:t>
            </w:r>
            <w:r w:rsidR="00674078" w:rsidRPr="00445298">
              <w:rPr>
                <w:rFonts w:ascii="Arial" w:hAnsi="Arial" w:cs="Arial"/>
                <w:b/>
                <w:bCs/>
                <w:sz w:val="24"/>
                <w:szCs w:val="24"/>
              </w:rPr>
              <w:t xml:space="preserve">   </w:t>
            </w:r>
            <w:r w:rsidR="00EA1C62" w:rsidRPr="00445298">
              <w:rPr>
                <w:rFonts w:ascii="Arial" w:hAnsi="Arial" w:cs="Arial"/>
                <w:b/>
                <w:bCs/>
                <w:sz w:val="24"/>
                <w:szCs w:val="24"/>
              </w:rPr>
              <w:t>Adult</w:t>
            </w:r>
            <w:r w:rsidR="00674078" w:rsidRPr="00445298">
              <w:rPr>
                <w:rFonts w:ascii="Arial" w:hAnsi="Arial" w:cs="Arial"/>
                <w:b/>
                <w:bCs/>
                <w:sz w:val="24"/>
                <w:szCs w:val="24"/>
              </w:rPr>
              <w:t>s</w:t>
            </w:r>
            <w:r w:rsidR="00EA1C62" w:rsidRPr="00445298">
              <w:rPr>
                <w:rFonts w:ascii="Arial" w:hAnsi="Arial" w:cs="Arial"/>
                <w:b/>
                <w:bCs/>
                <w:sz w:val="24"/>
                <w:szCs w:val="24"/>
              </w:rPr>
              <w:t xml:space="preserve"> £4.00 </w:t>
            </w:r>
            <w:r w:rsidR="00674078" w:rsidRPr="00445298">
              <w:rPr>
                <w:rFonts w:ascii="Arial" w:hAnsi="Arial" w:cs="Arial"/>
                <w:b/>
                <w:bCs/>
                <w:sz w:val="24"/>
                <w:szCs w:val="24"/>
              </w:rPr>
              <w:t xml:space="preserve">-    </w:t>
            </w:r>
            <w:r w:rsidR="00EA1C62" w:rsidRPr="00445298">
              <w:rPr>
                <w:rFonts w:ascii="Arial" w:hAnsi="Arial" w:cs="Arial"/>
                <w:b/>
                <w:bCs/>
                <w:sz w:val="24"/>
                <w:szCs w:val="24"/>
              </w:rPr>
              <w:t>Children Free.</w:t>
            </w:r>
          </w:p>
          <w:p w14:paraId="442523AB" w14:textId="77777777" w:rsidR="00EA1C62" w:rsidRPr="00175CA8" w:rsidRDefault="00EA1C62" w:rsidP="00131A27">
            <w:pPr>
              <w:rPr>
                <w:rFonts w:ascii="Arial" w:hAnsi="Arial" w:cs="Arial"/>
                <w:b/>
                <w:sz w:val="16"/>
                <w:szCs w:val="16"/>
              </w:rPr>
            </w:pPr>
          </w:p>
        </w:tc>
      </w:tr>
      <w:tr w:rsidR="007A2D5B" w14:paraId="182AFD6F" w14:textId="77777777" w:rsidTr="00F11477">
        <w:trPr>
          <w:trHeight w:val="103"/>
          <w:jc w:val="center"/>
        </w:trPr>
        <w:tc>
          <w:tcPr>
            <w:tcW w:w="2892" w:type="dxa"/>
            <w:shd w:val="clear" w:color="auto" w:fill="auto"/>
            <w:tcMar>
              <w:top w:w="0" w:type="dxa"/>
              <w:left w:w="108" w:type="dxa"/>
              <w:bottom w:w="0" w:type="dxa"/>
              <w:right w:w="108" w:type="dxa"/>
            </w:tcMar>
          </w:tcPr>
          <w:p w14:paraId="36214A8D" w14:textId="77777777" w:rsidR="007A2D5B" w:rsidRPr="00E53AB8" w:rsidRDefault="007A2D5B">
            <w:pPr>
              <w:rPr>
                <w:rFonts w:ascii="Arial" w:hAnsi="Arial" w:cs="Arial"/>
                <w:b/>
                <w:szCs w:val="22"/>
                <w:u w:val="single"/>
              </w:rPr>
            </w:pPr>
          </w:p>
        </w:tc>
        <w:tc>
          <w:tcPr>
            <w:tcW w:w="8663" w:type="dxa"/>
            <w:gridSpan w:val="2"/>
            <w:shd w:val="clear" w:color="auto" w:fill="auto"/>
            <w:tcMar>
              <w:top w:w="0" w:type="dxa"/>
              <w:left w:w="108" w:type="dxa"/>
              <w:bottom w:w="0" w:type="dxa"/>
              <w:right w:w="108" w:type="dxa"/>
            </w:tcMar>
          </w:tcPr>
          <w:p w14:paraId="3635CBC1" w14:textId="3330C31D" w:rsidR="00131A27" w:rsidRPr="00FE2BFC" w:rsidRDefault="00131A27" w:rsidP="00131A27">
            <w:pPr>
              <w:suppressAutoHyphens w:val="0"/>
              <w:autoSpaceDE w:val="0"/>
              <w:adjustRightInd w:val="0"/>
              <w:textAlignment w:val="auto"/>
              <w:rPr>
                <w:rFonts w:ascii="Arial" w:hAnsi="Arial" w:cs="Arial"/>
                <w:bCs/>
                <w:sz w:val="20"/>
                <w:szCs w:val="32"/>
              </w:rPr>
            </w:pPr>
            <w:r w:rsidRPr="00FE2BFC">
              <w:rPr>
                <w:rFonts w:ascii="Arial" w:hAnsi="Arial" w:cs="Arial"/>
                <w:bCs/>
                <w:sz w:val="20"/>
                <w:szCs w:val="32"/>
              </w:rPr>
              <w:t>By entering competitors agree to the following:</w:t>
            </w:r>
          </w:p>
          <w:p w14:paraId="48D67E5C" w14:textId="77777777" w:rsidR="00131A27" w:rsidRPr="00FE2BFC" w:rsidRDefault="00131A27" w:rsidP="00131A27">
            <w:pPr>
              <w:pStyle w:val="ListParagraph"/>
              <w:numPr>
                <w:ilvl w:val="0"/>
                <w:numId w:val="5"/>
              </w:numPr>
              <w:suppressAutoHyphens w:val="0"/>
              <w:autoSpaceDE w:val="0"/>
              <w:adjustRightInd w:val="0"/>
              <w:contextualSpacing/>
              <w:textAlignment w:val="auto"/>
              <w:rPr>
                <w:rFonts w:ascii="Arial" w:hAnsi="Arial" w:cs="Arial"/>
                <w:bCs/>
                <w:sz w:val="20"/>
                <w:szCs w:val="32"/>
              </w:rPr>
            </w:pPr>
            <w:r w:rsidRPr="00FE2BFC">
              <w:rPr>
                <w:rFonts w:ascii="Arial" w:hAnsi="Arial" w:cs="Arial"/>
                <w:bCs/>
                <w:sz w:val="20"/>
                <w:szCs w:val="32"/>
              </w:rPr>
              <w:t xml:space="preserve">I will comply with rules set out by the BJA and competition organiser. </w:t>
            </w:r>
          </w:p>
          <w:p w14:paraId="67BA61B1" w14:textId="77777777" w:rsidR="00131A27" w:rsidRPr="00FE2BFC" w:rsidRDefault="00131A27" w:rsidP="00131A27">
            <w:pPr>
              <w:pStyle w:val="ListParagraph"/>
              <w:numPr>
                <w:ilvl w:val="0"/>
                <w:numId w:val="5"/>
              </w:numPr>
              <w:suppressAutoHyphens w:val="0"/>
              <w:autoSpaceDE w:val="0"/>
              <w:adjustRightInd w:val="0"/>
              <w:contextualSpacing/>
              <w:textAlignment w:val="auto"/>
              <w:rPr>
                <w:rFonts w:ascii="Arial" w:eastAsia="Calibri" w:hAnsi="Arial" w:cs="Arial"/>
                <w:sz w:val="20"/>
              </w:rPr>
            </w:pPr>
            <w:r w:rsidRPr="00FE2BFC">
              <w:rPr>
                <w:rFonts w:ascii="Arial" w:eastAsia="Calibri" w:hAnsi="Arial" w:cs="Arial"/>
                <w:sz w:val="20"/>
              </w:rPr>
              <w:t xml:space="preserve">I understand and agree that neither the organisers of the event nor the BJA (nor any of its officials or members) shall be liable or responsible for any personal injury or for any loss or damage to my property arising out of my participation and travelling in connection with this competition. </w:t>
            </w:r>
          </w:p>
          <w:p w14:paraId="7442AE12" w14:textId="77777777" w:rsidR="00131A27" w:rsidRPr="00FE2BFC" w:rsidRDefault="00131A27" w:rsidP="00131A27">
            <w:pPr>
              <w:pStyle w:val="ListParagraph"/>
              <w:numPr>
                <w:ilvl w:val="0"/>
                <w:numId w:val="5"/>
              </w:numPr>
              <w:suppressAutoHyphens w:val="0"/>
              <w:autoSpaceDE w:val="0"/>
              <w:adjustRightInd w:val="0"/>
              <w:contextualSpacing/>
              <w:textAlignment w:val="auto"/>
              <w:rPr>
                <w:rFonts w:ascii="Arial" w:eastAsia="Calibri" w:hAnsi="Arial" w:cs="Arial"/>
                <w:sz w:val="20"/>
              </w:rPr>
            </w:pPr>
            <w:r w:rsidRPr="00FE2BFC">
              <w:rPr>
                <w:rFonts w:ascii="Arial" w:eastAsia="Calibri" w:hAnsi="Arial" w:cs="Arial"/>
                <w:sz w:val="20"/>
              </w:rPr>
              <w:t xml:space="preserve">I am totally responsible for my own state of health and can confirm that all details </w:t>
            </w:r>
            <w:r w:rsidR="00E53AB8" w:rsidRPr="00FE2BFC">
              <w:rPr>
                <w:rFonts w:ascii="Arial" w:eastAsia="Calibri" w:hAnsi="Arial" w:cs="Arial"/>
                <w:sz w:val="20"/>
              </w:rPr>
              <w:t xml:space="preserve">    </w:t>
            </w:r>
            <w:r w:rsidRPr="00FE2BFC">
              <w:rPr>
                <w:rFonts w:ascii="Arial" w:eastAsia="Calibri" w:hAnsi="Arial" w:cs="Arial"/>
                <w:sz w:val="20"/>
              </w:rPr>
              <w:t>provided are correct.</w:t>
            </w:r>
          </w:p>
          <w:p w14:paraId="3D1CE286" w14:textId="77777777" w:rsidR="007A2D5B" w:rsidRPr="00FE2BFC" w:rsidRDefault="00131A27" w:rsidP="00131A27">
            <w:pPr>
              <w:pStyle w:val="ListParagraph"/>
              <w:numPr>
                <w:ilvl w:val="0"/>
                <w:numId w:val="5"/>
              </w:numPr>
              <w:suppressAutoHyphens w:val="0"/>
              <w:autoSpaceDE w:val="0"/>
              <w:adjustRightInd w:val="0"/>
              <w:contextualSpacing/>
              <w:textAlignment w:val="auto"/>
              <w:rPr>
                <w:rFonts w:ascii="Arial" w:eastAsia="Calibri" w:hAnsi="Arial" w:cs="Arial"/>
                <w:sz w:val="20"/>
              </w:rPr>
            </w:pPr>
            <w:r w:rsidRPr="00FE2BFC">
              <w:rPr>
                <w:rFonts w:ascii="Arial" w:eastAsia="Calibri" w:hAnsi="Arial" w:cs="Arial"/>
                <w:sz w:val="20"/>
              </w:rPr>
              <w:t>I accept all decisions of the officials/event organisers as final</w:t>
            </w:r>
          </w:p>
        </w:tc>
      </w:tr>
      <w:tr w:rsidR="008052D6" w14:paraId="7922EA62" w14:textId="77777777" w:rsidTr="00F11477">
        <w:trPr>
          <w:jc w:val="center"/>
        </w:trPr>
        <w:tc>
          <w:tcPr>
            <w:tcW w:w="11555" w:type="dxa"/>
            <w:gridSpan w:val="3"/>
            <w:shd w:val="clear" w:color="auto" w:fill="auto"/>
            <w:tcMar>
              <w:top w:w="0" w:type="dxa"/>
              <w:left w:w="108" w:type="dxa"/>
              <w:bottom w:w="0" w:type="dxa"/>
              <w:right w:w="108" w:type="dxa"/>
            </w:tcMar>
          </w:tcPr>
          <w:p w14:paraId="44493B21" w14:textId="77777777" w:rsidR="008052D6" w:rsidRPr="00E53AB8" w:rsidRDefault="008052D6">
            <w:pPr>
              <w:autoSpaceDE w:val="0"/>
              <w:rPr>
                <w:rFonts w:ascii="Arial" w:hAnsi="Arial" w:cs="Arial"/>
                <w:b/>
                <w:bCs/>
                <w:color w:val="0070C0"/>
                <w:szCs w:val="22"/>
                <w:u w:val="single"/>
              </w:rPr>
            </w:pPr>
          </w:p>
          <w:p w14:paraId="486E367B" w14:textId="77777777" w:rsidR="0004538E" w:rsidRPr="0004538E" w:rsidRDefault="0004538E">
            <w:pPr>
              <w:autoSpaceDE w:val="0"/>
              <w:rPr>
                <w:rFonts w:ascii="Arial" w:hAnsi="Arial" w:cs="Arial"/>
                <w:b/>
                <w:bCs/>
                <w:color w:val="0070C0"/>
                <w:sz w:val="20"/>
                <w:u w:val="single"/>
              </w:rPr>
            </w:pPr>
            <w:r w:rsidRPr="0004538E">
              <w:rPr>
                <w:rFonts w:ascii="Arial" w:hAnsi="Arial" w:cs="Arial"/>
                <w:sz w:val="20"/>
                <w:lang w:eastAsia="en-GB"/>
              </w:rPr>
              <w:t>High Wycombe Judo Centre has an on-site café and only food and drink purchased from our café is permitted to be consumed in our social area. No food or drink (only drinking water) is to be taken into the do-jo.</w:t>
            </w:r>
          </w:p>
          <w:p w14:paraId="472CF030" w14:textId="77777777" w:rsidR="0004538E" w:rsidRDefault="0004538E">
            <w:pPr>
              <w:autoSpaceDE w:val="0"/>
              <w:rPr>
                <w:rFonts w:ascii="Arial" w:hAnsi="Arial" w:cs="Arial"/>
                <w:b/>
                <w:bCs/>
                <w:color w:val="0070C0"/>
                <w:szCs w:val="22"/>
                <w:u w:val="single"/>
              </w:rPr>
            </w:pPr>
          </w:p>
          <w:p w14:paraId="220743AC" w14:textId="77777777" w:rsidR="008052D6" w:rsidRPr="00E53AB8" w:rsidRDefault="008052D6">
            <w:pPr>
              <w:autoSpaceDE w:val="0"/>
              <w:rPr>
                <w:rFonts w:ascii="Arial" w:hAnsi="Arial" w:cs="Arial"/>
                <w:b/>
                <w:bCs/>
                <w:color w:val="0070C0"/>
                <w:szCs w:val="22"/>
                <w:u w:val="single"/>
              </w:rPr>
            </w:pPr>
            <w:r w:rsidRPr="00E53AB8">
              <w:rPr>
                <w:rFonts w:ascii="Arial" w:hAnsi="Arial" w:cs="Arial"/>
                <w:b/>
                <w:bCs/>
                <w:color w:val="0070C0"/>
                <w:szCs w:val="22"/>
                <w:u w:val="single"/>
              </w:rPr>
              <w:t>Guidelines for Ne-</w:t>
            </w:r>
            <w:proofErr w:type="spellStart"/>
            <w:r w:rsidRPr="00E53AB8">
              <w:rPr>
                <w:rFonts w:ascii="Arial" w:hAnsi="Arial" w:cs="Arial"/>
                <w:b/>
                <w:bCs/>
                <w:color w:val="0070C0"/>
                <w:szCs w:val="22"/>
                <w:u w:val="single"/>
              </w:rPr>
              <w:t>waza</w:t>
            </w:r>
            <w:proofErr w:type="spellEnd"/>
            <w:r w:rsidRPr="00E53AB8">
              <w:rPr>
                <w:rFonts w:ascii="Arial" w:hAnsi="Arial" w:cs="Arial"/>
                <w:b/>
                <w:bCs/>
                <w:color w:val="0070C0"/>
                <w:szCs w:val="22"/>
                <w:u w:val="single"/>
              </w:rPr>
              <w:t xml:space="preserve"> Competition</w:t>
            </w:r>
          </w:p>
          <w:p w14:paraId="0BBBD5FC" w14:textId="77777777" w:rsidR="008052D6" w:rsidRPr="00E53AB8" w:rsidRDefault="008052D6">
            <w:pPr>
              <w:autoSpaceDE w:val="0"/>
              <w:rPr>
                <w:rFonts w:ascii="Arial" w:hAnsi="Arial" w:cs="Arial"/>
                <w:color w:val="000000"/>
                <w:szCs w:val="22"/>
              </w:rPr>
            </w:pPr>
          </w:p>
          <w:p w14:paraId="400CD660" w14:textId="77777777" w:rsidR="008052D6" w:rsidRPr="00E53AB8" w:rsidRDefault="008052D6">
            <w:pPr>
              <w:autoSpaceDE w:val="0"/>
              <w:rPr>
                <w:szCs w:val="22"/>
              </w:rPr>
            </w:pPr>
            <w:r w:rsidRPr="00E53AB8">
              <w:rPr>
                <w:rFonts w:ascii="Arial" w:hAnsi="Arial" w:cs="Arial"/>
                <w:b/>
                <w:bCs/>
                <w:color w:val="000000"/>
                <w:szCs w:val="22"/>
                <w:u w:val="single"/>
              </w:rPr>
              <w:t>Basic Rules</w:t>
            </w:r>
          </w:p>
          <w:p w14:paraId="4788F2B2" w14:textId="77777777" w:rsidR="008052D6" w:rsidRPr="00E53AB8" w:rsidRDefault="008052D6">
            <w:pPr>
              <w:autoSpaceDE w:val="0"/>
              <w:rPr>
                <w:rFonts w:ascii="Arial" w:hAnsi="Arial" w:cs="Arial"/>
                <w:b/>
                <w:bCs/>
                <w:color w:val="000000"/>
                <w:szCs w:val="22"/>
                <w:u w:val="single"/>
              </w:rPr>
            </w:pPr>
          </w:p>
          <w:p w14:paraId="6BD37DFD" w14:textId="77777777" w:rsidR="008052D6" w:rsidRPr="00E53AB8" w:rsidRDefault="008052D6">
            <w:pPr>
              <w:autoSpaceDE w:val="0"/>
              <w:rPr>
                <w:rFonts w:ascii="Arial" w:hAnsi="Arial" w:cs="Arial"/>
                <w:color w:val="000000"/>
                <w:szCs w:val="22"/>
              </w:rPr>
            </w:pPr>
            <w:r w:rsidRPr="00E53AB8">
              <w:rPr>
                <w:rFonts w:ascii="Arial" w:hAnsi="Arial" w:cs="Arial"/>
                <w:color w:val="000000"/>
                <w:szCs w:val="22"/>
              </w:rPr>
              <w:t>This is a Judo Ne-</w:t>
            </w:r>
            <w:proofErr w:type="spellStart"/>
            <w:r w:rsidRPr="00E53AB8">
              <w:rPr>
                <w:rFonts w:ascii="Arial" w:hAnsi="Arial" w:cs="Arial"/>
                <w:color w:val="000000"/>
                <w:szCs w:val="22"/>
              </w:rPr>
              <w:t>waza</w:t>
            </w:r>
            <w:proofErr w:type="spellEnd"/>
            <w:r w:rsidRPr="00E53AB8">
              <w:rPr>
                <w:rFonts w:ascii="Arial" w:hAnsi="Arial" w:cs="Arial"/>
                <w:color w:val="000000"/>
                <w:szCs w:val="22"/>
              </w:rPr>
              <w:t xml:space="preserve"> competition; a minimum of one knee (or equivalent) must remain on the tatami at all times.  If a technique requires momentary simultaneous removal of both knees from the tatami onto both feet, then it is left to the referee’s discretion to determine if in his/her opinion this is a legitimate removal of both knees from the tatami.</w:t>
            </w:r>
          </w:p>
          <w:p w14:paraId="2B953F42" w14:textId="77777777" w:rsidR="008052D6" w:rsidRPr="00E53AB8" w:rsidRDefault="008052D6">
            <w:pPr>
              <w:autoSpaceDE w:val="0"/>
              <w:rPr>
                <w:rFonts w:ascii="Arial" w:hAnsi="Arial" w:cs="Arial"/>
                <w:color w:val="000000"/>
                <w:szCs w:val="22"/>
              </w:rPr>
            </w:pPr>
          </w:p>
          <w:p w14:paraId="17A893A2" w14:textId="77777777" w:rsidR="008052D6" w:rsidRPr="00E53AB8" w:rsidRDefault="008052D6">
            <w:pPr>
              <w:numPr>
                <w:ilvl w:val="0"/>
                <w:numId w:val="3"/>
              </w:numPr>
              <w:autoSpaceDE w:val="0"/>
              <w:rPr>
                <w:rFonts w:ascii="Arial" w:hAnsi="Arial" w:cs="Arial"/>
                <w:bCs/>
                <w:color w:val="000000"/>
                <w:szCs w:val="22"/>
              </w:rPr>
            </w:pPr>
            <w:r w:rsidRPr="00E53AB8">
              <w:rPr>
                <w:rFonts w:ascii="Arial" w:hAnsi="Arial" w:cs="Arial"/>
                <w:bCs/>
                <w:color w:val="000000"/>
                <w:szCs w:val="22"/>
              </w:rPr>
              <w:t>When their names are announced the contestants will Rei onto the mat.</w:t>
            </w:r>
          </w:p>
          <w:p w14:paraId="39345A5C" w14:textId="77777777" w:rsidR="008052D6" w:rsidRPr="00E53AB8" w:rsidRDefault="008052D6">
            <w:pPr>
              <w:numPr>
                <w:ilvl w:val="0"/>
                <w:numId w:val="3"/>
              </w:numPr>
              <w:autoSpaceDE w:val="0"/>
              <w:rPr>
                <w:rFonts w:ascii="Arial" w:hAnsi="Arial" w:cs="Arial"/>
                <w:bCs/>
                <w:color w:val="000000"/>
                <w:szCs w:val="22"/>
              </w:rPr>
            </w:pPr>
            <w:r w:rsidRPr="00E53AB8">
              <w:rPr>
                <w:rFonts w:ascii="Arial" w:hAnsi="Arial" w:cs="Arial"/>
                <w:bCs/>
                <w:color w:val="000000"/>
                <w:szCs w:val="22"/>
              </w:rPr>
              <w:t>When the referee beckons them forward, they will walk to the middle of the side edge of mat and Tachi-rei (standing bow) to each other.</w:t>
            </w:r>
          </w:p>
          <w:p w14:paraId="287B5137" w14:textId="77777777" w:rsidR="008052D6" w:rsidRPr="00E53AB8" w:rsidRDefault="008052D6">
            <w:pPr>
              <w:numPr>
                <w:ilvl w:val="0"/>
                <w:numId w:val="3"/>
              </w:numPr>
              <w:autoSpaceDE w:val="0"/>
              <w:rPr>
                <w:rFonts w:ascii="Arial" w:hAnsi="Arial" w:cs="Arial"/>
                <w:bCs/>
                <w:color w:val="000000"/>
                <w:szCs w:val="22"/>
              </w:rPr>
            </w:pPr>
            <w:r w:rsidRPr="00E53AB8">
              <w:rPr>
                <w:rFonts w:ascii="Arial" w:hAnsi="Arial" w:cs="Arial"/>
                <w:bCs/>
                <w:color w:val="000000"/>
                <w:szCs w:val="22"/>
              </w:rPr>
              <w:t>When the referee is sure the table officials are ready, s/he will beckon the competitors to middle of mat, when they are 1 metre apart, they will kneel and Za-rei (kneeling bow) to each other.</w:t>
            </w:r>
          </w:p>
          <w:p w14:paraId="1DE783FF" w14:textId="77777777" w:rsidR="008052D6" w:rsidRPr="00E53AB8" w:rsidRDefault="008052D6">
            <w:pPr>
              <w:numPr>
                <w:ilvl w:val="0"/>
                <w:numId w:val="3"/>
              </w:numPr>
              <w:autoSpaceDE w:val="0"/>
              <w:rPr>
                <w:rFonts w:ascii="Arial" w:hAnsi="Arial" w:cs="Arial"/>
                <w:bCs/>
                <w:color w:val="000000"/>
                <w:szCs w:val="22"/>
              </w:rPr>
            </w:pPr>
            <w:r w:rsidRPr="00E53AB8">
              <w:rPr>
                <w:rFonts w:ascii="Arial" w:hAnsi="Arial" w:cs="Arial"/>
                <w:bCs/>
                <w:color w:val="000000"/>
                <w:szCs w:val="22"/>
              </w:rPr>
              <w:t>They will then kneel in the up position and raise the other leg with foot flat. (</w:t>
            </w:r>
            <w:proofErr w:type="spellStart"/>
            <w:r w:rsidRPr="00E53AB8">
              <w:rPr>
                <w:rFonts w:ascii="Arial" w:hAnsi="Arial" w:cs="Arial"/>
                <w:bCs/>
                <w:color w:val="000000"/>
                <w:szCs w:val="22"/>
              </w:rPr>
              <w:t>ie</w:t>
            </w:r>
            <w:proofErr w:type="spellEnd"/>
            <w:r w:rsidRPr="00E53AB8">
              <w:rPr>
                <w:rFonts w:ascii="Arial" w:hAnsi="Arial" w:cs="Arial"/>
                <w:bCs/>
                <w:color w:val="000000"/>
                <w:szCs w:val="22"/>
              </w:rPr>
              <w:t xml:space="preserve"> kneeling on one knee).</w:t>
            </w:r>
          </w:p>
          <w:p w14:paraId="55BF9F62" w14:textId="77777777" w:rsidR="008052D6" w:rsidRPr="00E53AB8" w:rsidRDefault="008052D6">
            <w:pPr>
              <w:numPr>
                <w:ilvl w:val="0"/>
                <w:numId w:val="3"/>
              </w:numPr>
              <w:autoSpaceDE w:val="0"/>
              <w:rPr>
                <w:rFonts w:ascii="Arial" w:hAnsi="Arial" w:cs="Arial"/>
                <w:szCs w:val="22"/>
              </w:rPr>
            </w:pPr>
            <w:r w:rsidRPr="00E53AB8">
              <w:rPr>
                <w:rFonts w:ascii="Arial" w:hAnsi="Arial" w:cs="Arial"/>
                <w:color w:val="000000"/>
                <w:szCs w:val="22"/>
              </w:rPr>
              <w:t xml:space="preserve">On the command of </w:t>
            </w:r>
            <w:r w:rsidRPr="00E53AB8">
              <w:rPr>
                <w:rFonts w:ascii="Arial" w:hAnsi="Arial" w:cs="Arial"/>
                <w:bCs/>
                <w:color w:val="000000"/>
                <w:szCs w:val="22"/>
              </w:rPr>
              <w:t>Hajime</w:t>
            </w:r>
            <w:r w:rsidRPr="00E53AB8">
              <w:rPr>
                <w:rFonts w:ascii="Arial" w:hAnsi="Arial" w:cs="Arial"/>
                <w:color w:val="000000"/>
                <w:szCs w:val="22"/>
              </w:rPr>
              <w:t>, the contest will start - they have 15 secs to take hold and attempt to take control.</w:t>
            </w:r>
          </w:p>
          <w:p w14:paraId="335252F6" w14:textId="77777777" w:rsidR="008052D6" w:rsidRPr="00E53AB8" w:rsidRDefault="008052D6">
            <w:pPr>
              <w:numPr>
                <w:ilvl w:val="0"/>
                <w:numId w:val="3"/>
              </w:numPr>
              <w:autoSpaceDE w:val="0"/>
              <w:rPr>
                <w:rFonts w:ascii="Arial" w:hAnsi="Arial" w:cs="Arial"/>
                <w:szCs w:val="22"/>
              </w:rPr>
            </w:pPr>
            <w:r w:rsidRPr="00E53AB8">
              <w:rPr>
                <w:rFonts w:ascii="Arial" w:hAnsi="Arial" w:cs="Arial"/>
                <w:color w:val="000000"/>
                <w:szCs w:val="22"/>
              </w:rPr>
              <w:t xml:space="preserve">If competitors become locked together with no one appearing to be able to gain an advantage then </w:t>
            </w:r>
            <w:r w:rsidRPr="00E53AB8">
              <w:rPr>
                <w:rFonts w:ascii="Arial" w:hAnsi="Arial" w:cs="Arial"/>
                <w:bCs/>
                <w:color w:val="000000"/>
                <w:szCs w:val="22"/>
              </w:rPr>
              <w:t xml:space="preserve">Matte </w:t>
            </w:r>
            <w:r w:rsidRPr="00E53AB8">
              <w:rPr>
                <w:rFonts w:ascii="Arial" w:hAnsi="Arial" w:cs="Arial"/>
                <w:color w:val="000000"/>
                <w:szCs w:val="22"/>
              </w:rPr>
              <w:t>should be called.  The competitors are brought back to the centre of the mat.</w:t>
            </w:r>
          </w:p>
          <w:p w14:paraId="78457178" w14:textId="16824669" w:rsidR="008052D6" w:rsidRPr="00E53AB8" w:rsidRDefault="0007588C">
            <w:pPr>
              <w:numPr>
                <w:ilvl w:val="0"/>
                <w:numId w:val="3"/>
              </w:numPr>
              <w:autoSpaceDE w:val="0"/>
              <w:rPr>
                <w:rFonts w:ascii="Arial" w:hAnsi="Arial" w:cs="Arial"/>
                <w:szCs w:val="22"/>
              </w:rPr>
            </w:pPr>
            <w:proofErr w:type="spellStart"/>
            <w:r>
              <w:rPr>
                <w:rFonts w:ascii="Arial" w:hAnsi="Arial" w:cs="Arial"/>
                <w:bCs/>
                <w:color w:val="000000"/>
                <w:szCs w:val="22"/>
                <w:lang w:val="fr-FR"/>
              </w:rPr>
              <w:t>Osaekomi</w:t>
            </w:r>
            <w:proofErr w:type="spellEnd"/>
            <w:r>
              <w:rPr>
                <w:rFonts w:ascii="Arial" w:hAnsi="Arial" w:cs="Arial"/>
                <w:bCs/>
                <w:color w:val="000000"/>
                <w:szCs w:val="22"/>
                <w:lang w:val="fr-FR"/>
              </w:rPr>
              <w:t>, 20 Secs Ippon, 10</w:t>
            </w:r>
            <w:r w:rsidR="008052D6" w:rsidRPr="00E53AB8">
              <w:rPr>
                <w:rFonts w:ascii="Arial" w:hAnsi="Arial" w:cs="Arial"/>
                <w:bCs/>
                <w:color w:val="000000"/>
                <w:szCs w:val="22"/>
                <w:lang w:val="fr-FR"/>
              </w:rPr>
              <w:t xml:space="preserve"> Secs Waza-ari.</w:t>
            </w:r>
            <w:r w:rsidR="00FE2BFC">
              <w:rPr>
                <w:rFonts w:ascii="Arial" w:hAnsi="Arial" w:cs="Arial"/>
                <w:bCs/>
                <w:color w:val="000000"/>
                <w:szCs w:val="22"/>
                <w:lang w:val="fr-FR"/>
              </w:rPr>
              <w:t xml:space="preserve"> </w:t>
            </w:r>
            <w:r w:rsidR="008052D6" w:rsidRPr="00E53AB8">
              <w:rPr>
                <w:rFonts w:ascii="Arial" w:hAnsi="Arial" w:cs="Arial"/>
                <w:color w:val="000000"/>
                <w:szCs w:val="22"/>
              </w:rPr>
              <w:t>Waza-ari and Ippon will be the only scores used.</w:t>
            </w:r>
          </w:p>
          <w:p w14:paraId="1B1EFB16" w14:textId="77777777" w:rsidR="008052D6" w:rsidRPr="00E53AB8" w:rsidRDefault="008052D6">
            <w:pPr>
              <w:numPr>
                <w:ilvl w:val="0"/>
                <w:numId w:val="3"/>
              </w:numPr>
              <w:rPr>
                <w:rFonts w:ascii="Arial" w:hAnsi="Arial" w:cs="Arial"/>
                <w:szCs w:val="22"/>
              </w:rPr>
            </w:pPr>
            <w:r w:rsidRPr="00E53AB8">
              <w:rPr>
                <w:rFonts w:ascii="Arial" w:hAnsi="Arial" w:cs="Arial"/>
                <w:szCs w:val="22"/>
              </w:rPr>
              <w:t>Internationally recognised Judo Ne-</w:t>
            </w:r>
            <w:proofErr w:type="spellStart"/>
            <w:r w:rsidRPr="00E53AB8">
              <w:rPr>
                <w:rFonts w:ascii="Arial" w:hAnsi="Arial" w:cs="Arial"/>
                <w:szCs w:val="22"/>
              </w:rPr>
              <w:t>waza</w:t>
            </w:r>
            <w:proofErr w:type="spellEnd"/>
            <w:r w:rsidRPr="00E53AB8">
              <w:rPr>
                <w:rFonts w:ascii="Arial" w:hAnsi="Arial" w:cs="Arial"/>
                <w:szCs w:val="22"/>
              </w:rPr>
              <w:t xml:space="preserve"> rules will apply.</w:t>
            </w:r>
          </w:p>
          <w:p w14:paraId="0E934374" w14:textId="77777777" w:rsidR="008052D6" w:rsidRPr="00E53AB8" w:rsidRDefault="008052D6">
            <w:pPr>
              <w:autoSpaceDE w:val="0"/>
              <w:rPr>
                <w:rFonts w:ascii="Arial" w:hAnsi="Arial" w:cs="Arial"/>
                <w:color w:val="000000"/>
                <w:szCs w:val="22"/>
              </w:rPr>
            </w:pPr>
          </w:p>
          <w:p w14:paraId="428F5F0E" w14:textId="77777777" w:rsidR="008052D6" w:rsidRPr="00E53AB8" w:rsidRDefault="008052D6">
            <w:pPr>
              <w:autoSpaceDE w:val="0"/>
              <w:rPr>
                <w:rFonts w:ascii="Arial" w:hAnsi="Arial" w:cs="Arial"/>
                <w:szCs w:val="22"/>
              </w:rPr>
            </w:pPr>
            <w:r w:rsidRPr="00E53AB8">
              <w:rPr>
                <w:rFonts w:ascii="Arial" w:hAnsi="Arial" w:cs="Arial"/>
                <w:b/>
                <w:bCs/>
                <w:iCs/>
                <w:color w:val="000000"/>
                <w:szCs w:val="22"/>
                <w:u w:val="single"/>
              </w:rPr>
              <w:t>Termination of fight</w:t>
            </w:r>
          </w:p>
          <w:p w14:paraId="113E727B" w14:textId="77777777" w:rsidR="008052D6" w:rsidRPr="00E53AB8" w:rsidRDefault="008052D6">
            <w:pPr>
              <w:autoSpaceDE w:val="0"/>
              <w:rPr>
                <w:rFonts w:ascii="Arial" w:hAnsi="Arial" w:cs="Arial"/>
                <w:b/>
                <w:bCs/>
                <w:iCs/>
                <w:color w:val="000000"/>
                <w:szCs w:val="22"/>
                <w:u w:val="single"/>
              </w:rPr>
            </w:pPr>
          </w:p>
          <w:p w14:paraId="23BA9CB8" w14:textId="77777777" w:rsidR="008052D6" w:rsidRPr="00E53AB8" w:rsidRDefault="008052D6">
            <w:pPr>
              <w:autoSpaceDE w:val="0"/>
              <w:rPr>
                <w:rFonts w:ascii="Arial" w:hAnsi="Arial" w:cs="Arial"/>
                <w:szCs w:val="22"/>
              </w:rPr>
            </w:pPr>
            <w:r w:rsidRPr="00E53AB8">
              <w:rPr>
                <w:rFonts w:ascii="Arial" w:hAnsi="Arial" w:cs="Arial"/>
                <w:color w:val="000000"/>
                <w:szCs w:val="22"/>
              </w:rPr>
              <w:t xml:space="preserve">On referee’s call of </w:t>
            </w:r>
            <w:r w:rsidRPr="00E53AB8">
              <w:rPr>
                <w:rFonts w:ascii="Arial" w:hAnsi="Arial" w:cs="Arial"/>
                <w:b/>
                <w:bCs/>
                <w:color w:val="000000"/>
                <w:szCs w:val="22"/>
              </w:rPr>
              <w:t>Ippon</w:t>
            </w:r>
            <w:r w:rsidRPr="00E53AB8">
              <w:rPr>
                <w:rFonts w:ascii="Arial" w:hAnsi="Arial" w:cs="Arial"/>
                <w:color w:val="000000"/>
                <w:szCs w:val="22"/>
              </w:rPr>
              <w:t xml:space="preserve">, and/or </w:t>
            </w:r>
            <w:r w:rsidRPr="00E53AB8">
              <w:rPr>
                <w:rFonts w:ascii="Arial" w:hAnsi="Arial" w:cs="Arial"/>
                <w:b/>
                <w:bCs/>
                <w:color w:val="000000"/>
                <w:szCs w:val="22"/>
              </w:rPr>
              <w:t xml:space="preserve">Sore-made </w:t>
            </w:r>
            <w:r w:rsidRPr="00E53AB8">
              <w:rPr>
                <w:rFonts w:ascii="Arial" w:hAnsi="Arial" w:cs="Arial"/>
                <w:color w:val="000000"/>
                <w:szCs w:val="22"/>
              </w:rPr>
              <w:t>both competitors will stand and tidy themselves up and return to their kneeling start positions.</w:t>
            </w:r>
          </w:p>
          <w:p w14:paraId="491B15FC" w14:textId="78B379B9" w:rsidR="008052D6" w:rsidRPr="00E53AB8" w:rsidRDefault="008052D6">
            <w:pPr>
              <w:numPr>
                <w:ilvl w:val="0"/>
                <w:numId w:val="4"/>
              </w:numPr>
              <w:autoSpaceDE w:val="0"/>
              <w:rPr>
                <w:rFonts w:ascii="Arial" w:hAnsi="Arial" w:cs="Arial"/>
                <w:bCs/>
                <w:color w:val="000000"/>
                <w:szCs w:val="22"/>
              </w:rPr>
            </w:pPr>
            <w:r w:rsidRPr="00E53AB8">
              <w:rPr>
                <w:rFonts w:ascii="Arial" w:hAnsi="Arial" w:cs="Arial"/>
                <w:bCs/>
                <w:color w:val="000000"/>
                <w:szCs w:val="22"/>
              </w:rPr>
              <w:t xml:space="preserve">The Referee will indicate the winner as shown by the scores on the scoreboard. </w:t>
            </w:r>
          </w:p>
          <w:p w14:paraId="2F2747E7" w14:textId="77777777" w:rsidR="008052D6" w:rsidRPr="00E53AB8" w:rsidRDefault="008052D6">
            <w:pPr>
              <w:numPr>
                <w:ilvl w:val="0"/>
                <w:numId w:val="4"/>
              </w:numPr>
              <w:autoSpaceDE w:val="0"/>
              <w:rPr>
                <w:rFonts w:ascii="Arial" w:hAnsi="Arial" w:cs="Arial"/>
                <w:bCs/>
                <w:color w:val="000000"/>
                <w:szCs w:val="22"/>
              </w:rPr>
            </w:pPr>
            <w:r w:rsidRPr="00E53AB8">
              <w:rPr>
                <w:rFonts w:ascii="Arial" w:hAnsi="Arial" w:cs="Arial"/>
                <w:bCs/>
                <w:color w:val="000000"/>
                <w:szCs w:val="22"/>
              </w:rPr>
              <w:t>Both the judoka will perform a Za-rei.</w:t>
            </w:r>
          </w:p>
          <w:p w14:paraId="10FE3D37" w14:textId="77777777" w:rsidR="008052D6" w:rsidRPr="00E53AB8" w:rsidRDefault="008052D6">
            <w:pPr>
              <w:numPr>
                <w:ilvl w:val="0"/>
                <w:numId w:val="4"/>
              </w:numPr>
              <w:autoSpaceDE w:val="0"/>
              <w:rPr>
                <w:rFonts w:ascii="Arial" w:hAnsi="Arial" w:cs="Arial"/>
                <w:bCs/>
                <w:color w:val="000000"/>
                <w:szCs w:val="22"/>
              </w:rPr>
            </w:pPr>
            <w:r w:rsidRPr="00E53AB8">
              <w:rPr>
                <w:rFonts w:ascii="Arial" w:hAnsi="Arial" w:cs="Arial"/>
                <w:bCs/>
                <w:color w:val="000000"/>
                <w:szCs w:val="22"/>
              </w:rPr>
              <w:t>Both the judoka will stand then back off to the edge of the mat area and both perform a Tachi-rei.</w:t>
            </w:r>
          </w:p>
          <w:p w14:paraId="047F27B9" w14:textId="77777777" w:rsidR="008052D6" w:rsidRPr="00E53AB8" w:rsidRDefault="008052D6">
            <w:pPr>
              <w:numPr>
                <w:ilvl w:val="0"/>
                <w:numId w:val="4"/>
              </w:numPr>
              <w:autoSpaceDE w:val="0"/>
              <w:rPr>
                <w:rFonts w:ascii="Arial" w:hAnsi="Arial" w:cs="Arial"/>
                <w:bCs/>
                <w:color w:val="000000"/>
                <w:szCs w:val="22"/>
              </w:rPr>
            </w:pPr>
            <w:r w:rsidRPr="00E53AB8">
              <w:rPr>
                <w:rFonts w:ascii="Arial" w:hAnsi="Arial" w:cs="Arial"/>
                <w:bCs/>
                <w:color w:val="000000"/>
                <w:szCs w:val="22"/>
              </w:rPr>
              <w:t>Tachi-rei to the mat, before the winner gives their name to the table.</w:t>
            </w:r>
          </w:p>
          <w:p w14:paraId="1D23954A" w14:textId="77777777" w:rsidR="008052D6" w:rsidRPr="00E53AB8" w:rsidRDefault="008052D6">
            <w:pPr>
              <w:rPr>
                <w:rFonts w:ascii="Arial" w:hAnsi="Arial" w:cs="Arial"/>
                <w:szCs w:val="22"/>
                <w:lang w:eastAsia="en-GB"/>
              </w:rPr>
            </w:pPr>
          </w:p>
        </w:tc>
      </w:tr>
    </w:tbl>
    <w:p w14:paraId="69A8FFE1" w14:textId="0A534DF2" w:rsidR="007A2D5B" w:rsidRDefault="00FE2BFC">
      <w:pPr>
        <w:tabs>
          <w:tab w:val="left" w:pos="3232"/>
        </w:tabs>
        <w:jc w:val="center"/>
      </w:pPr>
      <w:r>
        <w:rPr>
          <w:rFonts w:ascii="Arial" w:hAnsi="Arial" w:cs="Arial"/>
          <w:noProof/>
          <w:sz w:val="20"/>
          <w:lang w:eastAsia="en-GB"/>
        </w:rPr>
        <w:drawing>
          <wp:anchor distT="0" distB="0" distL="114300" distR="114300" simplePos="0" relativeHeight="251661312" behindDoc="0" locked="0" layoutInCell="1" allowOverlap="1" wp14:anchorId="1DABDEFF" wp14:editId="3BA04A14">
            <wp:simplePos x="0" y="0"/>
            <wp:positionH relativeFrom="column">
              <wp:posOffset>2465705</wp:posOffset>
            </wp:positionH>
            <wp:positionV relativeFrom="paragraph">
              <wp:posOffset>-8137525</wp:posOffset>
            </wp:positionV>
            <wp:extent cx="903710" cy="861081"/>
            <wp:effectExtent l="0" t="0" r="0" b="0"/>
            <wp:wrapNone/>
            <wp:docPr id="382677336"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03710" cy="861081"/>
                    </a:xfrm>
                    <a:prstGeom prst="rect">
                      <a:avLst/>
                    </a:prstGeom>
                    <a:noFill/>
                    <a:ln>
                      <a:noFill/>
                      <a:prstDash/>
                    </a:ln>
                  </pic:spPr>
                </pic:pic>
              </a:graphicData>
            </a:graphic>
          </wp:anchor>
        </w:drawing>
      </w:r>
    </w:p>
    <w:sectPr w:rsidR="007A2D5B">
      <w:footerReference w:type="default" r:id="rI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7A51B" w14:textId="77777777" w:rsidR="0098315D" w:rsidRDefault="0098315D">
      <w:r>
        <w:separator/>
      </w:r>
    </w:p>
  </w:endnote>
  <w:endnote w:type="continuationSeparator" w:id="0">
    <w:p w14:paraId="424652F4" w14:textId="77777777" w:rsidR="0098315D" w:rsidRDefault="0098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924D9" w14:textId="2D13876C" w:rsidR="00FF44E9" w:rsidRDefault="00107667">
    <w:pPr>
      <w:pStyle w:val="Footer"/>
    </w:pPr>
    <w:r>
      <w:rPr>
        <w:rFonts w:ascii="Arial" w:hAnsi="Arial" w:cs="Arial"/>
        <w:noProof/>
        <w:sz w:val="20"/>
        <w:lang w:eastAsia="en-GB"/>
      </w:rPr>
      <w:drawing>
        <wp:anchor distT="0" distB="0" distL="114300" distR="114300" simplePos="0" relativeHeight="251659264" behindDoc="0" locked="0" layoutInCell="1" allowOverlap="1" wp14:anchorId="4DF62516" wp14:editId="02B377FA">
          <wp:simplePos x="0" y="0"/>
          <wp:positionH relativeFrom="column">
            <wp:posOffset>2338705</wp:posOffset>
          </wp:positionH>
          <wp:positionV relativeFrom="paragraph">
            <wp:posOffset>-57150</wp:posOffset>
          </wp:positionV>
          <wp:extent cx="1049655" cy="459740"/>
          <wp:effectExtent l="0" t="0" r="0" b="0"/>
          <wp:wrapSquare wrapText="bothSides"/>
          <wp:docPr id="1" name="Picture 3" descr="http://nijudo.com/wp-content/uploads/2010/03/BritishJudoCol_med.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049655" cy="459740"/>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A8DA9" w14:textId="77777777" w:rsidR="0098315D" w:rsidRDefault="0098315D">
      <w:r>
        <w:rPr>
          <w:color w:val="000000"/>
        </w:rPr>
        <w:separator/>
      </w:r>
    </w:p>
  </w:footnote>
  <w:footnote w:type="continuationSeparator" w:id="0">
    <w:p w14:paraId="623FC8DA" w14:textId="77777777" w:rsidR="0098315D" w:rsidRDefault="00983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00F7F"/>
    <w:multiLevelType w:val="multilevel"/>
    <w:tmpl w:val="5ED2F3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56BF2CDF"/>
    <w:multiLevelType w:val="multilevel"/>
    <w:tmpl w:val="9A9021A0"/>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01C5D6B"/>
    <w:multiLevelType w:val="hybridMultilevel"/>
    <w:tmpl w:val="7E949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4F97A64"/>
    <w:multiLevelType w:val="multilevel"/>
    <w:tmpl w:val="5DD403D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781B0179"/>
    <w:multiLevelType w:val="multilevel"/>
    <w:tmpl w:val="46AC94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40903195">
    <w:abstractNumId w:val="0"/>
  </w:num>
  <w:num w:numId="2" w16cid:durableId="1260942009">
    <w:abstractNumId w:val="3"/>
  </w:num>
  <w:num w:numId="3" w16cid:durableId="999843237">
    <w:abstractNumId w:val="1"/>
  </w:num>
  <w:num w:numId="4" w16cid:durableId="2073582433">
    <w:abstractNumId w:val="4"/>
  </w:num>
  <w:num w:numId="5" w16cid:durableId="1879119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D5B"/>
    <w:rsid w:val="000029D4"/>
    <w:rsid w:val="00017757"/>
    <w:rsid w:val="0004538E"/>
    <w:rsid w:val="0007588C"/>
    <w:rsid w:val="00081136"/>
    <w:rsid w:val="00107667"/>
    <w:rsid w:val="00131A27"/>
    <w:rsid w:val="001457BB"/>
    <w:rsid w:val="00175CA8"/>
    <w:rsid w:val="00176A3F"/>
    <w:rsid w:val="001D4D7C"/>
    <w:rsid w:val="001F138E"/>
    <w:rsid w:val="0020724E"/>
    <w:rsid w:val="002229CB"/>
    <w:rsid w:val="002346E3"/>
    <w:rsid w:val="00311E88"/>
    <w:rsid w:val="003350D1"/>
    <w:rsid w:val="003439FC"/>
    <w:rsid w:val="00445298"/>
    <w:rsid w:val="004709F9"/>
    <w:rsid w:val="004A0D8F"/>
    <w:rsid w:val="004B659C"/>
    <w:rsid w:val="00521229"/>
    <w:rsid w:val="00583510"/>
    <w:rsid w:val="005D0565"/>
    <w:rsid w:val="005D6CAF"/>
    <w:rsid w:val="00603A4F"/>
    <w:rsid w:val="00674078"/>
    <w:rsid w:val="0067523D"/>
    <w:rsid w:val="006A6323"/>
    <w:rsid w:val="006D0C4F"/>
    <w:rsid w:val="006D3321"/>
    <w:rsid w:val="00731EA0"/>
    <w:rsid w:val="00742FDA"/>
    <w:rsid w:val="007959A0"/>
    <w:rsid w:val="007959C7"/>
    <w:rsid w:val="007966F0"/>
    <w:rsid w:val="007A2D5B"/>
    <w:rsid w:val="007B6FBF"/>
    <w:rsid w:val="00803E45"/>
    <w:rsid w:val="008052D6"/>
    <w:rsid w:val="00814DEC"/>
    <w:rsid w:val="00840437"/>
    <w:rsid w:val="00875CF6"/>
    <w:rsid w:val="008C328B"/>
    <w:rsid w:val="008F3DFD"/>
    <w:rsid w:val="00900777"/>
    <w:rsid w:val="009215F1"/>
    <w:rsid w:val="009322F3"/>
    <w:rsid w:val="009733EE"/>
    <w:rsid w:val="0098315D"/>
    <w:rsid w:val="00985A41"/>
    <w:rsid w:val="009A0050"/>
    <w:rsid w:val="009A5248"/>
    <w:rsid w:val="009B0330"/>
    <w:rsid w:val="009D7BC7"/>
    <w:rsid w:val="00A25C6A"/>
    <w:rsid w:val="00AF009A"/>
    <w:rsid w:val="00B17C92"/>
    <w:rsid w:val="00BA6055"/>
    <w:rsid w:val="00BC2F71"/>
    <w:rsid w:val="00BC49C8"/>
    <w:rsid w:val="00C162BD"/>
    <w:rsid w:val="00D15667"/>
    <w:rsid w:val="00D21F29"/>
    <w:rsid w:val="00D876D4"/>
    <w:rsid w:val="00E2025F"/>
    <w:rsid w:val="00E53AB8"/>
    <w:rsid w:val="00E6136E"/>
    <w:rsid w:val="00E918A1"/>
    <w:rsid w:val="00EA1C62"/>
    <w:rsid w:val="00F11477"/>
    <w:rsid w:val="00F549F4"/>
    <w:rsid w:val="00FA1520"/>
    <w:rsid w:val="00FE2BFC"/>
    <w:rsid w:val="00FF44E9"/>
    <w:rsid w:val="00FF5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70A69"/>
  <w15:docId w15:val="{7B50C959-77D6-4CE8-A294-CC1458BB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0" w:line="240" w:lineRule="auto"/>
    </w:pPr>
    <w:rPr>
      <w:rFonts w:ascii="Times New Roman" w:eastAsia="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Times New Roman" w:eastAsia="Times New Roman" w:hAnsi="Times New Roman" w:cs="Times New Roman"/>
      <w:szCs w:val="20"/>
    </w:rPr>
  </w:style>
  <w:style w:type="paragraph" w:styleId="NoSpacing">
    <w:name w:val="No Spacing"/>
    <w:pPr>
      <w:suppressAutoHyphens/>
      <w:spacing w:after="0" w:line="240" w:lineRule="auto"/>
    </w:pPr>
    <w:rPr>
      <w:rFonts w:ascii="Times New Roman" w:eastAsia="Times New Roman" w:hAnsi="Times New Roman"/>
      <w:sz w:val="24"/>
      <w:szCs w:val="20"/>
      <w:lang w:val="en-US"/>
    </w:rPr>
  </w:style>
  <w:style w:type="paragraph" w:styleId="BodyText">
    <w:name w:val="Body Text"/>
    <w:basedOn w:val="Normal"/>
    <w:pPr>
      <w:jc w:val="center"/>
    </w:pPr>
    <w:rPr>
      <w:sz w:val="24"/>
      <w:lang w:val="en-US"/>
    </w:rPr>
  </w:style>
  <w:style w:type="character" w:customStyle="1" w:styleId="BodyTextChar">
    <w:name w:val="Body Text Char"/>
    <w:basedOn w:val="DefaultParagraphFont"/>
    <w:rPr>
      <w:rFonts w:ascii="Times New Roman" w:eastAsia="Times New Roman" w:hAnsi="Times New Roman" w:cs="Times New Roman"/>
      <w:sz w:val="24"/>
      <w:szCs w:val="20"/>
      <w:lang w:val="en-US"/>
    </w:rPr>
  </w:style>
  <w:style w:type="paragraph" w:styleId="ListParagraph">
    <w:name w:val="List Paragraph"/>
    <w:basedOn w:val="Normal"/>
    <w:uiPriority w:val="34"/>
    <w:qFormat/>
    <w:pPr>
      <w:ind w:left="720"/>
    </w:pPr>
  </w:style>
  <w:style w:type="paragraph" w:styleId="Header">
    <w:name w:val="header"/>
    <w:basedOn w:val="Normal"/>
    <w:link w:val="HeaderChar"/>
    <w:uiPriority w:val="99"/>
    <w:unhideWhenUsed/>
    <w:rsid w:val="00107667"/>
    <w:pPr>
      <w:tabs>
        <w:tab w:val="center" w:pos="4513"/>
        <w:tab w:val="right" w:pos="9026"/>
      </w:tabs>
    </w:pPr>
  </w:style>
  <w:style w:type="character" w:customStyle="1" w:styleId="HeaderChar">
    <w:name w:val="Header Char"/>
    <w:basedOn w:val="DefaultParagraphFont"/>
    <w:link w:val="Header"/>
    <w:uiPriority w:val="99"/>
    <w:rsid w:val="00107667"/>
    <w:rPr>
      <w:rFonts w:ascii="Times New Roman" w:eastAsia="Times New Roman" w:hAnsi="Times New Roman"/>
      <w:szCs w:val="20"/>
    </w:rPr>
  </w:style>
  <w:style w:type="paragraph" w:styleId="BalloonText">
    <w:name w:val="Balloon Text"/>
    <w:basedOn w:val="Normal"/>
    <w:link w:val="BalloonTextChar"/>
    <w:uiPriority w:val="99"/>
    <w:semiHidden/>
    <w:unhideWhenUsed/>
    <w:rsid w:val="00107667"/>
    <w:rPr>
      <w:rFonts w:ascii="Tahoma" w:hAnsi="Tahoma" w:cs="Tahoma"/>
      <w:sz w:val="16"/>
      <w:szCs w:val="16"/>
    </w:rPr>
  </w:style>
  <w:style w:type="character" w:customStyle="1" w:styleId="BalloonTextChar">
    <w:name w:val="Balloon Text Char"/>
    <w:basedOn w:val="DefaultParagraphFont"/>
    <w:link w:val="BalloonText"/>
    <w:uiPriority w:val="99"/>
    <w:semiHidden/>
    <w:rsid w:val="0010766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809154">
      <w:bodyDiv w:val="1"/>
      <w:marLeft w:val="0"/>
      <w:marRight w:val="0"/>
      <w:marTop w:val="0"/>
      <w:marBottom w:val="0"/>
      <w:divBdr>
        <w:top w:val="none" w:sz="0" w:space="0" w:color="auto"/>
        <w:left w:val="none" w:sz="0" w:space="0" w:color="auto"/>
        <w:bottom w:val="none" w:sz="0" w:space="0" w:color="auto"/>
        <w:right w:val="none" w:sz="0" w:space="0" w:color="auto"/>
      </w:divBdr>
    </w:div>
    <w:div w:id="1199317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1231</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 Desk</dc:creator>
  <cp:lastModifiedBy>Elizabeth O’Neal</cp:lastModifiedBy>
  <cp:revision>4</cp:revision>
  <cp:lastPrinted>2012-10-29T15:15:00Z</cp:lastPrinted>
  <dcterms:created xsi:type="dcterms:W3CDTF">2024-07-17T13:12:00Z</dcterms:created>
  <dcterms:modified xsi:type="dcterms:W3CDTF">2024-07-18T10:34:00Z</dcterms:modified>
</cp:coreProperties>
</file>